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121" w:rsidRDefault="004F7121" w:rsidP="004F7121">
      <w:pPr>
        <w:spacing w:line="360" w:lineRule="auto"/>
        <w:rPr>
          <w:noProof/>
          <w:lang w:eastAsia="pt-PT"/>
        </w:rPr>
      </w:pPr>
      <w:r>
        <w:rPr>
          <w:noProof/>
          <w:lang w:eastAsia="pt-PT"/>
        </w:rPr>
        <w:drawing>
          <wp:inline distT="0" distB="0" distL="0" distR="0">
            <wp:extent cx="5151120" cy="66294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120" cy="662940"/>
                    </a:xfrm>
                    <a:prstGeom prst="rect">
                      <a:avLst/>
                    </a:prstGeom>
                    <a:noFill/>
                    <a:ln>
                      <a:noFill/>
                    </a:ln>
                  </pic:spPr>
                </pic:pic>
              </a:graphicData>
            </a:graphic>
          </wp:inline>
        </w:drawing>
      </w:r>
    </w:p>
    <w:p w:rsidR="004F7121" w:rsidRDefault="004F7121" w:rsidP="004F7121">
      <w:pPr>
        <w:spacing w:line="360" w:lineRule="auto"/>
        <w:jc w:val="right"/>
        <w:rPr>
          <w:noProof/>
          <w:lang w:val="en-US" w:eastAsia="pt-PT"/>
        </w:rPr>
      </w:pPr>
      <w:r>
        <w:rPr>
          <w:b/>
          <w:i/>
          <w:noProof/>
          <w:sz w:val="52"/>
          <w:szCs w:val="52"/>
          <w:u w:val="single"/>
          <w:lang w:val="en-US" w:eastAsia="pt-PT"/>
        </w:rPr>
        <w:t>Erasmus + "I am not a target”</w:t>
      </w:r>
      <w:r>
        <w:rPr>
          <w:noProof/>
          <w:lang w:val="en-US" w:eastAsia="pt-PT"/>
        </w:rPr>
        <w:t xml:space="preserve">   </w:t>
      </w:r>
      <w:r>
        <w:rPr>
          <w:noProof/>
          <w:lang w:eastAsia="pt-PT"/>
        </w:rPr>
        <w:drawing>
          <wp:inline distT="0" distB="0" distL="0" distR="0">
            <wp:extent cx="716280" cy="716280"/>
            <wp:effectExtent l="0" t="0" r="7620" b="7620"/>
            <wp:docPr id="2" name="Imagem 2" descr="Resultado de imagem para i'm not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Resultado de imagem para i'm not a targ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rsidR="004F7121" w:rsidRDefault="004F7121" w:rsidP="004F7121">
      <w:pPr>
        <w:spacing w:line="360" w:lineRule="auto"/>
        <w:jc w:val="center"/>
      </w:pPr>
      <w:r>
        <w:rPr>
          <w:noProof/>
          <w:lang w:eastAsia="pt-PT"/>
        </w:rPr>
        <w:drawing>
          <wp:inline distT="0" distB="0" distL="0" distR="0">
            <wp:extent cx="4114800" cy="40081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4008120"/>
                    </a:xfrm>
                    <a:prstGeom prst="rect">
                      <a:avLst/>
                    </a:prstGeom>
                    <a:noFill/>
                    <a:ln>
                      <a:noFill/>
                    </a:ln>
                  </pic:spPr>
                </pic:pic>
              </a:graphicData>
            </a:graphic>
          </wp:inline>
        </w:drawing>
      </w:r>
    </w:p>
    <w:p w:rsidR="004F7121" w:rsidRDefault="004F7121" w:rsidP="004F7121">
      <w:pPr>
        <w:spacing w:line="240" w:lineRule="auto"/>
        <w:jc w:val="center"/>
        <w:rPr>
          <w:b/>
          <w:sz w:val="36"/>
          <w:szCs w:val="36"/>
          <w:lang w:val="en-US"/>
        </w:rPr>
      </w:pPr>
      <w:r>
        <w:rPr>
          <w:b/>
          <w:sz w:val="36"/>
          <w:szCs w:val="36"/>
          <w:lang w:val="en-US"/>
        </w:rPr>
        <w:t>Educational Project</w:t>
      </w:r>
    </w:p>
    <w:p w:rsidR="004F7121" w:rsidRDefault="004F7121" w:rsidP="004F7121">
      <w:pPr>
        <w:spacing w:line="240" w:lineRule="auto"/>
        <w:jc w:val="center"/>
        <w:rPr>
          <w:b/>
          <w:sz w:val="36"/>
          <w:szCs w:val="36"/>
          <w:u w:val="single"/>
          <w:lang w:val="en-US"/>
        </w:rPr>
      </w:pPr>
      <w:r>
        <w:rPr>
          <w:b/>
          <w:sz w:val="36"/>
          <w:szCs w:val="36"/>
          <w:u w:val="single"/>
          <w:lang w:val="en-US"/>
        </w:rPr>
        <w:t>"THE VALUES"</w:t>
      </w:r>
    </w:p>
    <w:p w:rsidR="004F7121" w:rsidRDefault="004F7121" w:rsidP="004F7121">
      <w:pPr>
        <w:spacing w:line="240" w:lineRule="auto"/>
        <w:jc w:val="center"/>
        <w:rPr>
          <w:b/>
          <w:sz w:val="36"/>
          <w:szCs w:val="36"/>
          <w:lang w:val="en-US"/>
        </w:rPr>
      </w:pPr>
      <w:r>
        <w:rPr>
          <w:b/>
          <w:sz w:val="36"/>
          <w:szCs w:val="36"/>
          <w:lang w:val="en-US"/>
        </w:rPr>
        <w:t>March 2020</w:t>
      </w:r>
    </w:p>
    <w:p w:rsidR="004F7121" w:rsidRDefault="004F7121" w:rsidP="004F7121">
      <w:pPr>
        <w:spacing w:line="240" w:lineRule="auto"/>
        <w:jc w:val="center"/>
        <w:rPr>
          <w:b/>
          <w:sz w:val="36"/>
          <w:szCs w:val="36"/>
          <w:lang w:val="en-US"/>
        </w:rPr>
      </w:pPr>
    </w:p>
    <w:p w:rsidR="004F7121" w:rsidRDefault="004F7121" w:rsidP="004F7121">
      <w:pPr>
        <w:spacing w:line="240" w:lineRule="auto"/>
        <w:rPr>
          <w:lang w:val="en-US"/>
        </w:rPr>
      </w:pPr>
    </w:p>
    <w:p w:rsidR="004F7121" w:rsidRDefault="004F7121" w:rsidP="004F7121">
      <w:pPr>
        <w:rPr>
          <w:lang w:val="en-US"/>
        </w:rPr>
      </w:pPr>
      <w:r>
        <w:rPr>
          <w:lang w:val="en-US"/>
        </w:rPr>
        <w:t xml:space="preserve">                                                                                                           Project elaborated by </w:t>
      </w:r>
    </w:p>
    <w:p w:rsidR="004F7121" w:rsidRDefault="004F7121" w:rsidP="004F7121">
      <w:pPr>
        <w:rPr>
          <w:lang w:val="en-US"/>
        </w:rPr>
      </w:pPr>
      <w:r>
        <w:rPr>
          <w:lang w:val="en-US"/>
        </w:rPr>
        <w:t xml:space="preserve">                                                                                                  Teachers of EB da Cova da </w:t>
      </w:r>
      <w:proofErr w:type="spellStart"/>
      <w:r>
        <w:rPr>
          <w:lang w:val="en-US"/>
        </w:rPr>
        <w:t>Piedade</w:t>
      </w:r>
      <w:proofErr w:type="spellEnd"/>
    </w:p>
    <w:p w:rsidR="004F7121" w:rsidRDefault="004F7121" w:rsidP="004F7121">
      <w:pPr>
        <w:rPr>
          <w:lang w:val="en-US"/>
        </w:rPr>
      </w:pPr>
      <w:r>
        <w:rPr>
          <w:lang w:val="en-US"/>
        </w:rPr>
        <w:t xml:space="preserve">                                                                                                                        </w:t>
      </w:r>
    </w:p>
    <w:p w:rsidR="004F7121" w:rsidRDefault="004F7121" w:rsidP="004F7121">
      <w:pPr>
        <w:spacing w:line="360" w:lineRule="auto"/>
        <w:jc w:val="both"/>
        <w:rPr>
          <w:sz w:val="24"/>
          <w:szCs w:val="24"/>
          <w:lang w:val="en-US"/>
        </w:rPr>
      </w:pPr>
    </w:p>
    <w:p w:rsidR="003135D5" w:rsidRDefault="003135D5" w:rsidP="004F7121">
      <w:pPr>
        <w:spacing w:line="360" w:lineRule="auto"/>
        <w:jc w:val="both"/>
        <w:rPr>
          <w:sz w:val="24"/>
          <w:szCs w:val="24"/>
          <w:lang w:val="en-US"/>
        </w:rPr>
      </w:pPr>
    </w:p>
    <w:p w:rsidR="003135D5" w:rsidRDefault="003135D5" w:rsidP="004F7121">
      <w:pPr>
        <w:spacing w:line="360" w:lineRule="auto"/>
        <w:jc w:val="both"/>
        <w:rPr>
          <w:sz w:val="24"/>
          <w:szCs w:val="24"/>
          <w:lang w:val="en-US"/>
        </w:rPr>
      </w:pPr>
    </w:p>
    <w:p w:rsidR="004F7121" w:rsidRDefault="004F7121" w:rsidP="004F7121">
      <w:pPr>
        <w:spacing w:line="240" w:lineRule="auto"/>
        <w:jc w:val="center"/>
        <w:rPr>
          <w:b/>
          <w:sz w:val="28"/>
          <w:szCs w:val="28"/>
          <w:u w:val="single"/>
          <w:lang w:val="en-US"/>
        </w:rPr>
      </w:pPr>
      <w:r>
        <w:rPr>
          <w:b/>
          <w:sz w:val="28"/>
          <w:szCs w:val="28"/>
          <w:u w:val="single"/>
          <w:lang w:val="en-US"/>
        </w:rPr>
        <w:t>Educational Project</w:t>
      </w:r>
    </w:p>
    <w:p w:rsidR="004F7121" w:rsidRPr="004F7121" w:rsidRDefault="004F7121" w:rsidP="004F7121">
      <w:pPr>
        <w:spacing w:line="240" w:lineRule="auto"/>
        <w:jc w:val="center"/>
        <w:rPr>
          <w:b/>
          <w:sz w:val="28"/>
          <w:szCs w:val="28"/>
        </w:rPr>
      </w:pPr>
      <w:r w:rsidRPr="004F7121">
        <w:rPr>
          <w:b/>
          <w:sz w:val="28"/>
          <w:szCs w:val="28"/>
        </w:rPr>
        <w:t>"The values"</w:t>
      </w:r>
    </w:p>
    <w:p w:rsidR="004F7121" w:rsidRPr="004F7121" w:rsidRDefault="004F7121" w:rsidP="004F7121">
      <w:pPr>
        <w:spacing w:line="240" w:lineRule="auto"/>
        <w:jc w:val="center"/>
        <w:rPr>
          <w:b/>
          <w:sz w:val="28"/>
          <w:szCs w:val="28"/>
        </w:rPr>
      </w:pPr>
      <w:r w:rsidRPr="004F7121">
        <w:rPr>
          <w:b/>
          <w:sz w:val="28"/>
          <w:szCs w:val="28"/>
        </w:rPr>
        <w:t>March 2020</w:t>
      </w:r>
    </w:p>
    <w:p w:rsidR="004F7121" w:rsidRPr="004F7121" w:rsidRDefault="004F7121" w:rsidP="004F7121">
      <w:pPr>
        <w:jc w:val="center"/>
      </w:pPr>
      <w:r>
        <w:rPr>
          <w:noProof/>
          <w:lang w:eastAsia="pt-PT"/>
        </w:rPr>
        <w:drawing>
          <wp:anchor distT="0" distB="0" distL="114300" distR="114300" simplePos="0" relativeHeight="251658240" behindDoc="0" locked="0" layoutInCell="1" allowOverlap="1">
            <wp:simplePos x="0" y="0"/>
            <wp:positionH relativeFrom="column">
              <wp:posOffset>2295525</wp:posOffset>
            </wp:positionH>
            <wp:positionV relativeFrom="paragraph">
              <wp:posOffset>267970</wp:posOffset>
            </wp:positionV>
            <wp:extent cx="2651760" cy="232410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1760" cy="2324100"/>
                    </a:xfrm>
                    <a:prstGeom prst="rect">
                      <a:avLst/>
                    </a:prstGeom>
                    <a:noFill/>
                  </pic:spPr>
                </pic:pic>
              </a:graphicData>
            </a:graphic>
            <wp14:sizeRelH relativeFrom="page">
              <wp14:pctWidth>0</wp14:pctWidth>
            </wp14:sizeRelH>
            <wp14:sizeRelV relativeFrom="page">
              <wp14:pctHeight>0</wp14:pctHeight>
            </wp14:sizeRelV>
          </wp:anchor>
        </w:drawing>
      </w:r>
    </w:p>
    <w:p w:rsidR="004F7121" w:rsidRPr="004F7121" w:rsidRDefault="004F7121" w:rsidP="004F7121">
      <w:pPr>
        <w:jc w:val="both"/>
        <w:rPr>
          <w:sz w:val="24"/>
          <w:szCs w:val="24"/>
        </w:rPr>
      </w:pPr>
    </w:p>
    <w:p w:rsidR="004F7121" w:rsidRPr="004F7121" w:rsidRDefault="004F7121" w:rsidP="004F7121">
      <w:pPr>
        <w:jc w:val="both"/>
        <w:rPr>
          <w:sz w:val="24"/>
          <w:szCs w:val="24"/>
        </w:rPr>
      </w:pPr>
    </w:p>
    <w:p w:rsidR="004F7121" w:rsidRDefault="004F7121" w:rsidP="004F7121">
      <w:pPr>
        <w:jc w:val="both"/>
        <w:rPr>
          <w:sz w:val="24"/>
          <w:szCs w:val="24"/>
        </w:rPr>
      </w:pPr>
      <w:r>
        <w:rPr>
          <w:sz w:val="24"/>
          <w:szCs w:val="24"/>
        </w:rPr>
        <w:t xml:space="preserve">Escola Básica da Cova da Piedade  </w:t>
      </w:r>
    </w:p>
    <w:p w:rsidR="004F7121" w:rsidRDefault="004F7121" w:rsidP="004F7121">
      <w:pPr>
        <w:jc w:val="both"/>
        <w:rPr>
          <w:sz w:val="24"/>
          <w:szCs w:val="24"/>
        </w:rPr>
      </w:pPr>
      <w:r>
        <w:rPr>
          <w:sz w:val="24"/>
          <w:szCs w:val="24"/>
        </w:rPr>
        <w:t xml:space="preserve">AE Emídio Navarro  </w:t>
      </w:r>
    </w:p>
    <w:p w:rsidR="004F7121" w:rsidRDefault="004F7121" w:rsidP="004F7121">
      <w:pPr>
        <w:jc w:val="both"/>
        <w:rPr>
          <w:sz w:val="24"/>
          <w:szCs w:val="24"/>
        </w:rPr>
      </w:pPr>
      <w:r>
        <w:rPr>
          <w:sz w:val="24"/>
          <w:szCs w:val="24"/>
        </w:rPr>
        <w:t>Cova da Piedade/Almada</w:t>
      </w:r>
    </w:p>
    <w:p w:rsidR="004F7121" w:rsidRDefault="004F7121" w:rsidP="004F7121">
      <w:pPr>
        <w:jc w:val="both"/>
        <w:rPr>
          <w:sz w:val="24"/>
          <w:szCs w:val="24"/>
        </w:rPr>
      </w:pPr>
    </w:p>
    <w:p w:rsidR="004F7121" w:rsidRDefault="004F7121" w:rsidP="004F7121">
      <w:pPr>
        <w:jc w:val="both"/>
        <w:rPr>
          <w:sz w:val="24"/>
          <w:szCs w:val="24"/>
        </w:rPr>
      </w:pPr>
    </w:p>
    <w:p w:rsidR="004F7121" w:rsidRDefault="004F7121" w:rsidP="004F7121">
      <w:pPr>
        <w:jc w:val="both"/>
        <w:rPr>
          <w:sz w:val="24"/>
          <w:szCs w:val="24"/>
        </w:rPr>
      </w:pPr>
    </w:p>
    <w:p w:rsidR="004F7121" w:rsidRDefault="004F7121" w:rsidP="004F7121">
      <w:pPr>
        <w:pStyle w:val="PargrafodaLista"/>
        <w:numPr>
          <w:ilvl w:val="0"/>
          <w:numId w:val="1"/>
        </w:numPr>
        <w:jc w:val="both"/>
        <w:rPr>
          <w:sz w:val="24"/>
          <w:szCs w:val="24"/>
          <w:u w:val="single"/>
        </w:rPr>
      </w:pPr>
      <w:proofErr w:type="spellStart"/>
      <w:r>
        <w:rPr>
          <w:sz w:val="24"/>
          <w:szCs w:val="24"/>
          <w:u w:val="single"/>
        </w:rPr>
        <w:t>Argument</w:t>
      </w:r>
      <w:proofErr w:type="spellEnd"/>
    </w:p>
    <w:p w:rsidR="004F7121" w:rsidRDefault="004F7121" w:rsidP="004F7121">
      <w:pPr>
        <w:pStyle w:val="PargrafodaLista"/>
        <w:spacing w:line="360" w:lineRule="auto"/>
        <w:ind w:left="0"/>
        <w:jc w:val="both"/>
        <w:rPr>
          <w:sz w:val="24"/>
          <w:szCs w:val="24"/>
          <w:lang w:val="en-US"/>
        </w:rPr>
      </w:pPr>
      <w:r>
        <w:rPr>
          <w:rFonts w:ascii="Helvetica" w:eastAsia="Times New Roman" w:hAnsi="Helvetica" w:cs="Times New Roman"/>
          <w:color w:val="333333"/>
          <w:sz w:val="21"/>
          <w:szCs w:val="21"/>
          <w:lang w:val="en-US" w:eastAsia="pt-PT"/>
        </w:rPr>
        <w:br/>
      </w:r>
      <w:r>
        <w:rPr>
          <w:sz w:val="24"/>
          <w:szCs w:val="24"/>
          <w:lang w:val="en-US"/>
        </w:rPr>
        <w:t xml:space="preserve">           In recent years we have seen a changing society and there are several factors that originate these transformations. We are witnessing the gradual technological and scientific advancement, the increasing ease of access to knowledge and the expansion of the means of communication and information. </w:t>
      </w:r>
    </w:p>
    <w:p w:rsidR="004F7121" w:rsidRDefault="004F7121" w:rsidP="004F7121">
      <w:pPr>
        <w:pStyle w:val="PargrafodaLista"/>
        <w:spacing w:line="360" w:lineRule="auto"/>
        <w:ind w:left="0" w:firstLine="708"/>
        <w:jc w:val="both"/>
        <w:rPr>
          <w:sz w:val="24"/>
          <w:szCs w:val="24"/>
          <w:lang w:val="en-US"/>
        </w:rPr>
      </w:pPr>
      <w:r>
        <w:rPr>
          <w:sz w:val="24"/>
          <w:szCs w:val="24"/>
          <w:lang w:val="en-US"/>
        </w:rPr>
        <w:t xml:space="preserve">However, not everything is an advantage: the rate of poverty, inequality, violence, intolerance, environmental problems and conflicts are increasingly present in everyday life. </w:t>
      </w:r>
    </w:p>
    <w:p w:rsidR="004F7121" w:rsidRDefault="004F7121" w:rsidP="004F7121">
      <w:pPr>
        <w:pStyle w:val="PargrafodaLista"/>
        <w:spacing w:line="360" w:lineRule="auto"/>
        <w:ind w:left="0" w:firstLine="708"/>
        <w:jc w:val="both"/>
        <w:rPr>
          <w:sz w:val="24"/>
          <w:szCs w:val="24"/>
          <w:lang w:val="en-US"/>
        </w:rPr>
      </w:pPr>
      <w:r>
        <w:rPr>
          <w:sz w:val="24"/>
          <w:szCs w:val="24"/>
          <w:lang w:val="en-US"/>
        </w:rPr>
        <w:t>Education is one of the pillars of society that must contribute to the integral formation of children and young people, as such, given the current requirements, it is necessary to pay attention to the moral and civic education of individuals, who will be the citizens of the future. It is necessary to alert them to certain values ​​that help them to face and improve their social future, as well as their personal and professional future.</w:t>
      </w:r>
    </w:p>
    <w:p w:rsidR="004F7121" w:rsidRDefault="004F7121" w:rsidP="004F7121">
      <w:pPr>
        <w:pStyle w:val="PargrafodaLista"/>
        <w:spacing w:line="360" w:lineRule="auto"/>
        <w:ind w:left="0" w:firstLine="708"/>
        <w:jc w:val="both"/>
        <w:rPr>
          <w:sz w:val="24"/>
          <w:szCs w:val="24"/>
          <w:lang w:val="en-US"/>
        </w:rPr>
      </w:pPr>
      <w:r>
        <w:rPr>
          <w:sz w:val="24"/>
          <w:szCs w:val="24"/>
          <w:lang w:val="en-US"/>
        </w:rPr>
        <w:t xml:space="preserve"> Here comes the fundamental role of the school as a context that prepares the human being - student - to understand and value the different types of information, </w:t>
      </w:r>
      <w:r>
        <w:rPr>
          <w:sz w:val="24"/>
          <w:szCs w:val="24"/>
          <w:lang w:val="en-US"/>
        </w:rPr>
        <w:lastRenderedPageBreak/>
        <w:t xml:space="preserve">opportunities, situations and materials that he will encounter in his daily life, in different contexts. </w:t>
      </w:r>
    </w:p>
    <w:p w:rsidR="004F7121" w:rsidRDefault="004F7121" w:rsidP="004F7121">
      <w:pPr>
        <w:pStyle w:val="PargrafodaLista"/>
        <w:spacing w:line="360" w:lineRule="auto"/>
        <w:ind w:left="0" w:firstLine="708"/>
        <w:jc w:val="both"/>
        <w:rPr>
          <w:sz w:val="24"/>
          <w:szCs w:val="24"/>
          <w:lang w:val="en-US"/>
        </w:rPr>
      </w:pPr>
      <w:r>
        <w:rPr>
          <w:sz w:val="24"/>
          <w:szCs w:val="24"/>
          <w:lang w:val="en-US"/>
        </w:rPr>
        <w:t>This project seeks to understand how it is possible to promote an education of values ​​in the Pre –</w:t>
      </w:r>
      <w:r w:rsidR="003811D2">
        <w:rPr>
          <w:sz w:val="24"/>
          <w:szCs w:val="24"/>
          <w:lang w:val="en-US"/>
        </w:rPr>
        <w:t xml:space="preserve"> </w:t>
      </w:r>
      <w:r>
        <w:rPr>
          <w:sz w:val="24"/>
          <w:szCs w:val="24"/>
          <w:lang w:val="en-US"/>
        </w:rPr>
        <w:t>School and 1st cycle of basic education, in different subjects. Its objectives are to develop social skills in different contexts and situations.</w:t>
      </w:r>
    </w:p>
    <w:p w:rsidR="004F7121" w:rsidRDefault="004F7121" w:rsidP="004F7121">
      <w:pPr>
        <w:pStyle w:val="PargrafodaLista"/>
        <w:spacing w:line="360" w:lineRule="auto"/>
        <w:ind w:left="0" w:firstLine="360"/>
        <w:jc w:val="both"/>
        <w:rPr>
          <w:sz w:val="24"/>
          <w:szCs w:val="24"/>
          <w:lang w:val="en-US"/>
        </w:rPr>
      </w:pPr>
      <w:r>
        <w:rPr>
          <w:sz w:val="24"/>
          <w:szCs w:val="24"/>
          <w:lang w:val="en-US"/>
        </w:rPr>
        <w:t xml:space="preserve">It also seeks to understand how the development of meaningful and functional learning can contribute to students' social maturity. </w:t>
      </w:r>
    </w:p>
    <w:p w:rsidR="004F7121" w:rsidRDefault="004F7121" w:rsidP="004F7121">
      <w:pPr>
        <w:pStyle w:val="PargrafodaLista"/>
        <w:spacing w:line="360" w:lineRule="auto"/>
        <w:ind w:left="0" w:firstLine="360"/>
        <w:jc w:val="both"/>
        <w:rPr>
          <w:sz w:val="24"/>
          <w:szCs w:val="24"/>
          <w:lang w:val="en-US"/>
        </w:rPr>
      </w:pPr>
      <w:r>
        <w:rPr>
          <w:sz w:val="24"/>
          <w:szCs w:val="24"/>
          <w:lang w:val="en-US"/>
        </w:rPr>
        <w:t xml:space="preserve">The implementation of this project allowed us to understand that the contact with everyday materials can contribute to increase the capacities and knowledge of students, at the level of their conscience as a citizen, who lives in society, giving meaning to their learning. </w:t>
      </w:r>
    </w:p>
    <w:p w:rsidR="004F7121" w:rsidRDefault="004F7121" w:rsidP="004F7121">
      <w:pPr>
        <w:pStyle w:val="PargrafodaLista"/>
        <w:spacing w:line="360" w:lineRule="auto"/>
        <w:ind w:left="0" w:firstLine="360"/>
        <w:jc w:val="both"/>
        <w:rPr>
          <w:sz w:val="24"/>
          <w:szCs w:val="24"/>
          <w:lang w:val="en-US"/>
        </w:rPr>
      </w:pPr>
      <w:r>
        <w:rPr>
          <w:sz w:val="24"/>
          <w:szCs w:val="24"/>
          <w:lang w:val="en-US"/>
        </w:rPr>
        <w:t>It is also possible to perceive that these same materials make them aware of certain values, making them builders of their knowledge, making them develop their skills and social maturity.</w:t>
      </w:r>
    </w:p>
    <w:p w:rsidR="004F7121" w:rsidRDefault="004F7121" w:rsidP="004F7121">
      <w:pPr>
        <w:spacing w:line="360" w:lineRule="auto"/>
        <w:rPr>
          <w:sz w:val="24"/>
          <w:szCs w:val="24"/>
          <w:lang w:val="en-US"/>
        </w:rPr>
      </w:pPr>
    </w:p>
    <w:p w:rsidR="004F7121" w:rsidRDefault="004F7121" w:rsidP="004F7121">
      <w:pPr>
        <w:pStyle w:val="PargrafodaLista"/>
        <w:numPr>
          <w:ilvl w:val="0"/>
          <w:numId w:val="1"/>
        </w:numPr>
        <w:spacing w:line="360" w:lineRule="auto"/>
        <w:rPr>
          <w:sz w:val="24"/>
          <w:szCs w:val="24"/>
          <w:lang w:val="en-US"/>
        </w:rPr>
      </w:pPr>
      <w:r>
        <w:rPr>
          <w:sz w:val="24"/>
          <w:szCs w:val="24"/>
          <w:lang w:val="en-US"/>
        </w:rPr>
        <w:t xml:space="preserve"> </w:t>
      </w:r>
      <w:r>
        <w:rPr>
          <w:sz w:val="24"/>
          <w:szCs w:val="24"/>
          <w:u w:val="single"/>
          <w:lang w:val="en-US"/>
        </w:rPr>
        <w:t>Objectives of the project</w:t>
      </w:r>
    </w:p>
    <w:p w:rsidR="004F7121" w:rsidRDefault="004F7121" w:rsidP="004F7121">
      <w:pPr>
        <w:spacing w:line="360" w:lineRule="auto"/>
        <w:ind w:firstLine="360"/>
        <w:jc w:val="both"/>
        <w:rPr>
          <w:sz w:val="24"/>
          <w:szCs w:val="24"/>
          <w:lang w:val="en-US"/>
        </w:rPr>
      </w:pPr>
      <w:r>
        <w:rPr>
          <w:sz w:val="24"/>
          <w:szCs w:val="24"/>
          <w:lang w:val="en-US"/>
        </w:rPr>
        <w:t>It is a project that aims to support the school and the family in the education of children, at the level of knowing how to be, motivating them to discover and deepen the fundamental values ​​of conduct and life in society.</w:t>
      </w:r>
    </w:p>
    <w:p w:rsidR="004F7121" w:rsidRDefault="004F7121" w:rsidP="004F7121">
      <w:pPr>
        <w:spacing w:line="360" w:lineRule="auto"/>
        <w:ind w:firstLine="360"/>
        <w:jc w:val="both"/>
        <w:rPr>
          <w:sz w:val="24"/>
          <w:szCs w:val="24"/>
          <w:lang w:val="en-US"/>
        </w:rPr>
      </w:pPr>
      <w:r>
        <w:rPr>
          <w:sz w:val="24"/>
          <w:szCs w:val="24"/>
          <w:lang w:val="en-US"/>
        </w:rPr>
        <w:t>Values ​​directly influence the behaviors and attitudes of children and young people, perpetuating models and guaranteeing social balance, so the issue of values ​​is a priority in European education policy.</w:t>
      </w:r>
    </w:p>
    <w:p w:rsidR="004F7121" w:rsidRDefault="004F7121" w:rsidP="004F7121">
      <w:pPr>
        <w:spacing w:line="360" w:lineRule="auto"/>
        <w:ind w:firstLine="360"/>
        <w:jc w:val="both"/>
        <w:rPr>
          <w:sz w:val="24"/>
          <w:szCs w:val="24"/>
          <w:lang w:val="en-US"/>
        </w:rPr>
      </w:pPr>
      <w:r>
        <w:rPr>
          <w:sz w:val="24"/>
          <w:szCs w:val="24"/>
          <w:lang w:val="en-US"/>
        </w:rPr>
        <w:t>Expressions assume, in the scope of the project, an important role, sensitizing children to a deeper knowledge of the values ​​and their implications in their daily lives and in the successes they dream for their future.</w:t>
      </w:r>
    </w:p>
    <w:p w:rsidR="004F7121" w:rsidRDefault="004F7121" w:rsidP="004F7121">
      <w:pPr>
        <w:spacing w:line="360" w:lineRule="auto"/>
        <w:rPr>
          <w:sz w:val="24"/>
          <w:szCs w:val="24"/>
          <w:lang w:val="en-US"/>
        </w:rPr>
      </w:pPr>
    </w:p>
    <w:p w:rsidR="004F7121" w:rsidRDefault="004F7121" w:rsidP="004F7121">
      <w:pPr>
        <w:pStyle w:val="PargrafodaLista"/>
        <w:numPr>
          <w:ilvl w:val="0"/>
          <w:numId w:val="1"/>
        </w:numPr>
        <w:spacing w:line="360" w:lineRule="auto"/>
        <w:rPr>
          <w:sz w:val="24"/>
          <w:szCs w:val="24"/>
          <w:u w:val="single"/>
          <w:lang w:val="en-US"/>
        </w:rPr>
      </w:pPr>
      <w:r>
        <w:rPr>
          <w:sz w:val="24"/>
          <w:szCs w:val="24"/>
          <w:u w:val="single"/>
          <w:lang w:val="en-US"/>
        </w:rPr>
        <w:t>Target Group</w:t>
      </w:r>
    </w:p>
    <w:p w:rsidR="004F7121" w:rsidRDefault="004F7121" w:rsidP="004F7121">
      <w:pPr>
        <w:spacing w:line="360" w:lineRule="auto"/>
        <w:rPr>
          <w:sz w:val="24"/>
          <w:szCs w:val="24"/>
          <w:lang w:val="en-US"/>
        </w:rPr>
      </w:pPr>
      <w:r>
        <w:rPr>
          <w:sz w:val="24"/>
          <w:szCs w:val="24"/>
          <w:lang w:val="en-US"/>
        </w:rPr>
        <w:t>Pre-school and 1st cycle (4/10 years old)</w:t>
      </w:r>
    </w:p>
    <w:p w:rsidR="004F7121" w:rsidRDefault="004F7121" w:rsidP="004F7121">
      <w:pPr>
        <w:spacing w:line="360" w:lineRule="auto"/>
        <w:rPr>
          <w:sz w:val="24"/>
          <w:szCs w:val="24"/>
          <w:lang w:val="en-US"/>
        </w:rPr>
      </w:pPr>
    </w:p>
    <w:p w:rsidR="004F7121" w:rsidRDefault="004F7121" w:rsidP="004F7121">
      <w:pPr>
        <w:pStyle w:val="PargrafodaLista"/>
        <w:numPr>
          <w:ilvl w:val="0"/>
          <w:numId w:val="1"/>
        </w:numPr>
        <w:spacing w:line="360" w:lineRule="auto"/>
        <w:rPr>
          <w:sz w:val="24"/>
          <w:szCs w:val="24"/>
          <w:u w:val="single"/>
          <w:lang w:val="en-US"/>
        </w:rPr>
      </w:pPr>
      <w:r>
        <w:rPr>
          <w:sz w:val="24"/>
          <w:szCs w:val="24"/>
          <w:u w:val="single"/>
          <w:lang w:val="en-US"/>
        </w:rPr>
        <w:lastRenderedPageBreak/>
        <w:t>Direct and indirect beneficiaries</w:t>
      </w:r>
    </w:p>
    <w:p w:rsidR="004F7121" w:rsidRDefault="004F7121" w:rsidP="004F7121">
      <w:pPr>
        <w:spacing w:line="360" w:lineRule="auto"/>
        <w:rPr>
          <w:sz w:val="24"/>
          <w:szCs w:val="24"/>
          <w:lang w:val="en-US"/>
        </w:rPr>
      </w:pPr>
      <w:r>
        <w:rPr>
          <w:sz w:val="24"/>
          <w:szCs w:val="24"/>
          <w:lang w:val="en-US"/>
        </w:rPr>
        <w:t>Direct: Students, teachers, parents.</w:t>
      </w:r>
    </w:p>
    <w:p w:rsidR="004F7121" w:rsidRDefault="004F7121" w:rsidP="004F7121">
      <w:pPr>
        <w:spacing w:line="360" w:lineRule="auto"/>
        <w:rPr>
          <w:sz w:val="24"/>
          <w:szCs w:val="24"/>
          <w:lang w:val="en-US"/>
        </w:rPr>
      </w:pPr>
      <w:r>
        <w:rPr>
          <w:sz w:val="24"/>
          <w:szCs w:val="24"/>
          <w:lang w:val="en-US"/>
        </w:rPr>
        <w:t>Indirect: The community</w:t>
      </w:r>
    </w:p>
    <w:p w:rsidR="004F7121" w:rsidRDefault="004F7121" w:rsidP="004F7121">
      <w:pPr>
        <w:spacing w:line="360" w:lineRule="auto"/>
        <w:rPr>
          <w:sz w:val="24"/>
          <w:szCs w:val="24"/>
          <w:lang w:val="en-US"/>
        </w:rPr>
      </w:pPr>
    </w:p>
    <w:p w:rsidR="004F7121" w:rsidRDefault="004F7121" w:rsidP="004F7121">
      <w:pPr>
        <w:pStyle w:val="PargrafodaLista"/>
        <w:numPr>
          <w:ilvl w:val="0"/>
          <w:numId w:val="1"/>
        </w:numPr>
        <w:spacing w:line="360" w:lineRule="auto"/>
        <w:rPr>
          <w:sz w:val="24"/>
          <w:szCs w:val="24"/>
          <w:lang w:val="en-US"/>
        </w:rPr>
      </w:pPr>
      <w:r>
        <w:rPr>
          <w:sz w:val="24"/>
          <w:szCs w:val="24"/>
          <w:u w:val="single"/>
          <w:lang w:val="en-US"/>
        </w:rPr>
        <w:t>Duration of the Project</w:t>
      </w:r>
      <w:r>
        <w:rPr>
          <w:sz w:val="24"/>
          <w:szCs w:val="24"/>
          <w:lang w:val="en-US"/>
        </w:rPr>
        <w:t>:</w:t>
      </w:r>
    </w:p>
    <w:p w:rsidR="004F7121" w:rsidRDefault="004F7121" w:rsidP="004F7121">
      <w:pPr>
        <w:spacing w:line="360" w:lineRule="auto"/>
        <w:ind w:firstLine="708"/>
        <w:rPr>
          <w:sz w:val="24"/>
          <w:szCs w:val="24"/>
          <w:lang w:val="en-US"/>
        </w:rPr>
      </w:pPr>
      <w:r>
        <w:rPr>
          <w:sz w:val="24"/>
          <w:szCs w:val="24"/>
          <w:lang w:val="en-US"/>
        </w:rPr>
        <w:t>March 2020</w:t>
      </w:r>
    </w:p>
    <w:p w:rsidR="004F7121" w:rsidRDefault="004F7121" w:rsidP="004F7121">
      <w:pPr>
        <w:spacing w:line="360" w:lineRule="auto"/>
        <w:ind w:firstLine="708"/>
        <w:rPr>
          <w:sz w:val="24"/>
          <w:szCs w:val="24"/>
          <w:lang w:val="en-US"/>
        </w:rPr>
      </w:pPr>
    </w:p>
    <w:p w:rsidR="004F7121" w:rsidRDefault="004F7121" w:rsidP="004F7121">
      <w:pPr>
        <w:pStyle w:val="PargrafodaLista"/>
        <w:numPr>
          <w:ilvl w:val="0"/>
          <w:numId w:val="1"/>
        </w:numPr>
        <w:spacing w:line="360" w:lineRule="auto"/>
        <w:rPr>
          <w:sz w:val="24"/>
          <w:szCs w:val="24"/>
          <w:lang w:val="en-US"/>
        </w:rPr>
      </w:pPr>
      <w:r>
        <w:rPr>
          <w:sz w:val="24"/>
          <w:szCs w:val="24"/>
          <w:u w:val="single"/>
          <w:lang w:val="en-US"/>
        </w:rPr>
        <w:t>Place of Performance</w:t>
      </w:r>
      <w:r>
        <w:rPr>
          <w:sz w:val="24"/>
          <w:szCs w:val="24"/>
          <w:lang w:val="en-US"/>
        </w:rPr>
        <w:t>:</w:t>
      </w:r>
    </w:p>
    <w:p w:rsidR="004F7121" w:rsidRDefault="004F7121" w:rsidP="004F7121">
      <w:pPr>
        <w:spacing w:line="360" w:lineRule="auto"/>
        <w:rPr>
          <w:sz w:val="24"/>
          <w:szCs w:val="24"/>
          <w:lang w:val="en-US"/>
        </w:rPr>
      </w:pPr>
      <w:proofErr w:type="gramStart"/>
      <w:r>
        <w:rPr>
          <w:sz w:val="24"/>
          <w:szCs w:val="24"/>
          <w:lang w:val="en-US"/>
        </w:rPr>
        <w:t>Classrooms, Library, Gym and Schoolyard.</w:t>
      </w:r>
      <w:proofErr w:type="gramEnd"/>
    </w:p>
    <w:p w:rsidR="004F7121" w:rsidRDefault="004F7121" w:rsidP="004F7121">
      <w:pPr>
        <w:spacing w:line="360" w:lineRule="auto"/>
        <w:rPr>
          <w:sz w:val="24"/>
          <w:szCs w:val="24"/>
          <w:lang w:val="en-US"/>
        </w:rPr>
      </w:pPr>
    </w:p>
    <w:p w:rsidR="004F7121" w:rsidRDefault="004F7121" w:rsidP="004F7121">
      <w:pPr>
        <w:pStyle w:val="PargrafodaLista"/>
        <w:numPr>
          <w:ilvl w:val="0"/>
          <w:numId w:val="1"/>
        </w:numPr>
        <w:spacing w:line="360" w:lineRule="auto"/>
        <w:rPr>
          <w:sz w:val="24"/>
          <w:szCs w:val="24"/>
          <w:lang w:val="en-US"/>
        </w:rPr>
      </w:pPr>
      <w:r>
        <w:rPr>
          <w:sz w:val="24"/>
          <w:szCs w:val="24"/>
          <w:lang w:val="en-US"/>
        </w:rPr>
        <w:t xml:space="preserve"> </w:t>
      </w:r>
      <w:r>
        <w:rPr>
          <w:sz w:val="24"/>
          <w:szCs w:val="24"/>
          <w:u w:val="single"/>
          <w:lang w:val="en-US"/>
        </w:rPr>
        <w:t>Special Participation</w:t>
      </w:r>
      <w:r>
        <w:rPr>
          <w:sz w:val="24"/>
          <w:szCs w:val="24"/>
          <w:lang w:val="en-US"/>
        </w:rPr>
        <w:t>:</w:t>
      </w:r>
    </w:p>
    <w:p w:rsidR="004F7121" w:rsidRDefault="004F7121" w:rsidP="004F7121">
      <w:pPr>
        <w:spacing w:line="360" w:lineRule="auto"/>
        <w:rPr>
          <w:sz w:val="24"/>
          <w:szCs w:val="24"/>
          <w:lang w:val="en-US"/>
        </w:rPr>
      </w:pPr>
      <w:r>
        <w:rPr>
          <w:sz w:val="24"/>
          <w:szCs w:val="24"/>
          <w:lang w:val="en-US"/>
        </w:rPr>
        <w:t>“</w:t>
      </w:r>
      <w:proofErr w:type="spellStart"/>
      <w:r>
        <w:rPr>
          <w:sz w:val="24"/>
          <w:szCs w:val="24"/>
          <w:lang w:val="en-US"/>
        </w:rPr>
        <w:t>KidFun</w:t>
      </w:r>
      <w:proofErr w:type="spellEnd"/>
      <w:r>
        <w:rPr>
          <w:sz w:val="24"/>
          <w:szCs w:val="24"/>
          <w:lang w:val="en-US"/>
        </w:rPr>
        <w:t xml:space="preserve"> -</w:t>
      </w:r>
      <w:proofErr w:type="gramStart"/>
      <w:r>
        <w:rPr>
          <w:sz w:val="24"/>
          <w:szCs w:val="24"/>
          <w:lang w:val="en-US"/>
        </w:rPr>
        <w:t>“ Education</w:t>
      </w:r>
      <w:proofErr w:type="gramEnd"/>
      <w:r>
        <w:rPr>
          <w:sz w:val="24"/>
          <w:szCs w:val="24"/>
          <w:lang w:val="en-US"/>
        </w:rPr>
        <w:t xml:space="preserve"> for Values ”- </w:t>
      </w:r>
      <w:proofErr w:type="spellStart"/>
      <w:r>
        <w:rPr>
          <w:sz w:val="24"/>
          <w:szCs w:val="24"/>
          <w:lang w:val="en-US"/>
        </w:rPr>
        <w:t>Benfica</w:t>
      </w:r>
      <w:proofErr w:type="spellEnd"/>
      <w:r>
        <w:rPr>
          <w:sz w:val="24"/>
          <w:szCs w:val="24"/>
          <w:lang w:val="en-US"/>
        </w:rPr>
        <w:t xml:space="preserve"> Foundation which aims to support the school and the family.</w:t>
      </w:r>
    </w:p>
    <w:p w:rsidR="004F7121" w:rsidRDefault="004F7121" w:rsidP="004F7121">
      <w:pPr>
        <w:spacing w:line="360" w:lineRule="auto"/>
        <w:rPr>
          <w:sz w:val="24"/>
          <w:szCs w:val="24"/>
          <w:lang w:val="en-US"/>
        </w:rPr>
      </w:pPr>
    </w:p>
    <w:p w:rsidR="004F7121" w:rsidRDefault="004F7121" w:rsidP="004F7121">
      <w:pPr>
        <w:pStyle w:val="PargrafodaLista"/>
        <w:numPr>
          <w:ilvl w:val="0"/>
          <w:numId w:val="1"/>
        </w:numPr>
        <w:spacing w:line="360" w:lineRule="auto"/>
        <w:rPr>
          <w:sz w:val="24"/>
          <w:szCs w:val="24"/>
          <w:lang w:val="en-US"/>
        </w:rPr>
      </w:pPr>
      <w:r>
        <w:rPr>
          <w:sz w:val="24"/>
          <w:szCs w:val="24"/>
          <w:u w:val="single"/>
          <w:lang w:val="en-US"/>
        </w:rPr>
        <w:t>Materials</w:t>
      </w:r>
      <w:r>
        <w:rPr>
          <w:sz w:val="24"/>
          <w:szCs w:val="24"/>
          <w:lang w:val="en-US"/>
        </w:rPr>
        <w:t>:</w:t>
      </w:r>
    </w:p>
    <w:p w:rsidR="004F7121" w:rsidRDefault="00BF0450" w:rsidP="004F7121">
      <w:pPr>
        <w:spacing w:line="360" w:lineRule="auto"/>
        <w:rPr>
          <w:sz w:val="24"/>
          <w:szCs w:val="24"/>
          <w:lang w:val="en-US"/>
        </w:rPr>
      </w:pPr>
      <w:r>
        <w:rPr>
          <w:sz w:val="24"/>
          <w:szCs w:val="24"/>
          <w:lang w:val="en-US"/>
        </w:rPr>
        <w:t xml:space="preserve">Television, placards, </w:t>
      </w:r>
      <w:r w:rsidR="003135D5">
        <w:rPr>
          <w:sz w:val="24"/>
          <w:szCs w:val="24"/>
          <w:lang w:val="en-US"/>
        </w:rPr>
        <w:t>physical education</w:t>
      </w:r>
      <w:r>
        <w:rPr>
          <w:sz w:val="24"/>
          <w:szCs w:val="24"/>
          <w:lang w:val="en-US"/>
        </w:rPr>
        <w:t xml:space="preserve"> material, cardboards, markers,</w:t>
      </w:r>
      <w:r w:rsidR="003135D5">
        <w:rPr>
          <w:sz w:val="24"/>
          <w:szCs w:val="24"/>
          <w:lang w:val="en-US"/>
        </w:rPr>
        <w:t xml:space="preserve"> t</w:t>
      </w:r>
      <w:r w:rsidR="004F7121">
        <w:rPr>
          <w:sz w:val="24"/>
          <w:szCs w:val="24"/>
          <w:lang w:val="en-US"/>
        </w:rPr>
        <w:t xml:space="preserve">hematic </w:t>
      </w:r>
      <w:r>
        <w:rPr>
          <w:sz w:val="24"/>
          <w:szCs w:val="24"/>
          <w:lang w:val="en-US"/>
        </w:rPr>
        <w:t>videos,</w:t>
      </w:r>
      <w:r w:rsidR="003135D5">
        <w:rPr>
          <w:sz w:val="24"/>
          <w:szCs w:val="24"/>
          <w:lang w:val="en-US"/>
        </w:rPr>
        <w:t xml:space="preserve"> interactive board…</w:t>
      </w:r>
    </w:p>
    <w:p w:rsidR="003135D5" w:rsidRDefault="003135D5" w:rsidP="004F7121">
      <w:pPr>
        <w:spacing w:line="360" w:lineRule="auto"/>
        <w:rPr>
          <w:sz w:val="24"/>
          <w:szCs w:val="24"/>
          <w:lang w:val="en-US"/>
        </w:rPr>
      </w:pPr>
    </w:p>
    <w:p w:rsidR="004F7121" w:rsidRDefault="004F7121" w:rsidP="004F7121">
      <w:pPr>
        <w:pStyle w:val="PargrafodaLista"/>
        <w:numPr>
          <w:ilvl w:val="0"/>
          <w:numId w:val="2"/>
        </w:numPr>
        <w:spacing w:after="300" w:line="360" w:lineRule="auto"/>
        <w:jc w:val="both"/>
        <w:rPr>
          <w:rFonts w:eastAsia="Times New Roman" w:cs="Times New Roman"/>
          <w:color w:val="333333"/>
          <w:sz w:val="24"/>
          <w:szCs w:val="24"/>
          <w:u w:val="single"/>
          <w:lang w:eastAsia="pt-PT"/>
        </w:rPr>
      </w:pPr>
      <w:proofErr w:type="spellStart"/>
      <w:r>
        <w:rPr>
          <w:rFonts w:eastAsia="Times New Roman" w:cs="Times New Roman"/>
          <w:color w:val="333333"/>
          <w:sz w:val="24"/>
          <w:szCs w:val="24"/>
          <w:u w:val="single"/>
          <w:lang w:eastAsia="pt-PT"/>
        </w:rPr>
        <w:t>Activities</w:t>
      </w:r>
      <w:proofErr w:type="spellEnd"/>
    </w:p>
    <w:tbl>
      <w:tblPr>
        <w:tblStyle w:val="Tabelacomgrelha"/>
        <w:tblW w:w="0" w:type="auto"/>
        <w:tblInd w:w="0" w:type="dxa"/>
        <w:tblLook w:val="04A0" w:firstRow="1" w:lastRow="0" w:firstColumn="1" w:lastColumn="0" w:noHBand="0" w:noVBand="1"/>
      </w:tblPr>
      <w:tblGrid>
        <w:gridCol w:w="693"/>
        <w:gridCol w:w="3668"/>
        <w:gridCol w:w="2126"/>
        <w:gridCol w:w="2126"/>
      </w:tblGrid>
      <w:tr w:rsidR="004F7121" w:rsidTr="004F7121">
        <w:tc>
          <w:tcPr>
            <w:tcW w:w="693" w:type="dxa"/>
            <w:tcBorders>
              <w:top w:val="single" w:sz="4" w:space="0" w:color="auto"/>
              <w:left w:val="single" w:sz="4" w:space="0" w:color="auto"/>
              <w:bottom w:val="single" w:sz="4" w:space="0" w:color="auto"/>
              <w:right w:val="single" w:sz="4" w:space="0" w:color="auto"/>
            </w:tcBorders>
          </w:tcPr>
          <w:p w:rsidR="004F7121" w:rsidRDefault="004F7121">
            <w:pPr>
              <w:pStyle w:val="PargrafodaLista"/>
              <w:spacing w:after="300" w:line="360" w:lineRule="auto"/>
              <w:ind w:left="0"/>
              <w:jc w:val="center"/>
              <w:rPr>
                <w:rFonts w:eastAsia="Times New Roman" w:cs="Times New Roman"/>
                <w:color w:val="333333"/>
                <w:sz w:val="24"/>
                <w:szCs w:val="24"/>
                <w:u w:val="single"/>
                <w:lang w:eastAsia="pt-PT"/>
              </w:rPr>
            </w:pPr>
          </w:p>
        </w:tc>
        <w:tc>
          <w:tcPr>
            <w:tcW w:w="3668"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4"/>
                <w:szCs w:val="24"/>
                <w:u w:val="single"/>
                <w:lang w:eastAsia="pt-PT"/>
              </w:rPr>
            </w:pPr>
            <w:proofErr w:type="spellStart"/>
            <w:r>
              <w:rPr>
                <w:rFonts w:eastAsia="Times New Roman" w:cs="Times New Roman"/>
                <w:color w:val="333333"/>
                <w:sz w:val="24"/>
                <w:szCs w:val="24"/>
                <w:u w:val="single"/>
                <w:lang w:eastAsia="pt-PT"/>
              </w:rPr>
              <w:t>Activities</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4"/>
                <w:szCs w:val="24"/>
                <w:u w:val="single"/>
                <w:lang w:eastAsia="pt-PT"/>
              </w:rPr>
            </w:pPr>
            <w:proofErr w:type="spellStart"/>
            <w:r>
              <w:rPr>
                <w:rFonts w:eastAsia="Times New Roman" w:cs="Times New Roman"/>
                <w:color w:val="333333"/>
                <w:sz w:val="24"/>
                <w:szCs w:val="24"/>
                <w:u w:val="single"/>
                <w:lang w:eastAsia="pt-PT"/>
              </w:rPr>
              <w:t>Place</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4"/>
                <w:szCs w:val="24"/>
                <w:u w:val="single"/>
                <w:lang w:eastAsia="pt-PT"/>
              </w:rPr>
            </w:pPr>
            <w:proofErr w:type="spellStart"/>
            <w:r>
              <w:rPr>
                <w:rFonts w:eastAsia="Times New Roman" w:cs="Times New Roman"/>
                <w:color w:val="333333"/>
                <w:sz w:val="24"/>
                <w:szCs w:val="24"/>
                <w:u w:val="single"/>
                <w:lang w:eastAsia="pt-PT"/>
              </w:rPr>
              <w:t>Term</w:t>
            </w:r>
            <w:proofErr w:type="spellEnd"/>
          </w:p>
        </w:tc>
      </w:tr>
      <w:tr w:rsidR="004F7121" w:rsidTr="004F7121">
        <w:tc>
          <w:tcPr>
            <w:tcW w:w="693"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4"/>
                <w:szCs w:val="24"/>
                <w:lang w:eastAsia="pt-PT"/>
              </w:rPr>
            </w:pPr>
            <w:r>
              <w:rPr>
                <w:rFonts w:eastAsia="Times New Roman" w:cs="Times New Roman"/>
                <w:color w:val="333333"/>
                <w:sz w:val="24"/>
                <w:szCs w:val="24"/>
                <w:lang w:eastAsia="pt-PT"/>
              </w:rPr>
              <w:t>1</w:t>
            </w:r>
          </w:p>
        </w:tc>
        <w:tc>
          <w:tcPr>
            <w:tcW w:w="3668" w:type="dxa"/>
            <w:tcBorders>
              <w:top w:val="single" w:sz="4" w:space="0" w:color="auto"/>
              <w:left w:val="single" w:sz="4" w:space="0" w:color="auto"/>
              <w:bottom w:val="single" w:sz="4" w:space="0" w:color="auto"/>
              <w:right w:val="single" w:sz="4" w:space="0" w:color="auto"/>
            </w:tcBorders>
            <w:hideMark/>
          </w:tcPr>
          <w:p w:rsidR="004F7121" w:rsidRDefault="004F7121">
            <w:pPr>
              <w:spacing w:after="300" w:line="360" w:lineRule="auto"/>
              <w:contextualSpacing/>
              <w:jc w:val="both"/>
              <w:rPr>
                <w:rFonts w:eastAsia="Times New Roman" w:cs="Times New Roman"/>
                <w:color w:val="333333"/>
                <w:sz w:val="20"/>
                <w:szCs w:val="20"/>
                <w:lang w:eastAsia="pt-PT"/>
              </w:rPr>
            </w:pPr>
            <w:r>
              <w:rPr>
                <w:rFonts w:eastAsia="Times New Roman" w:cs="Times New Roman"/>
                <w:color w:val="333333"/>
                <w:sz w:val="20"/>
                <w:szCs w:val="20"/>
                <w:lang w:eastAsia="pt-PT"/>
              </w:rPr>
              <w:t>-</w:t>
            </w:r>
            <w:proofErr w:type="spellStart"/>
            <w:r>
              <w:rPr>
                <w:rFonts w:eastAsia="Times New Roman" w:cs="Times New Roman"/>
                <w:color w:val="333333"/>
                <w:sz w:val="20"/>
                <w:szCs w:val="20"/>
                <w:lang w:eastAsia="pt-PT"/>
              </w:rPr>
              <w:t>View</w:t>
            </w:r>
            <w:proofErr w:type="spellEnd"/>
            <w:r>
              <w:rPr>
                <w:rFonts w:eastAsia="Times New Roman" w:cs="Times New Roman"/>
                <w:color w:val="333333"/>
                <w:sz w:val="20"/>
                <w:szCs w:val="20"/>
                <w:lang w:eastAsia="pt-PT"/>
              </w:rPr>
              <w:t xml:space="preserve"> </w:t>
            </w:r>
            <w:proofErr w:type="spellStart"/>
            <w:r>
              <w:rPr>
                <w:rFonts w:eastAsia="Times New Roman" w:cs="Times New Roman"/>
                <w:color w:val="333333"/>
                <w:sz w:val="20"/>
                <w:szCs w:val="20"/>
                <w:lang w:eastAsia="pt-PT"/>
              </w:rPr>
              <w:t>the</w:t>
            </w:r>
            <w:proofErr w:type="spellEnd"/>
            <w:r>
              <w:rPr>
                <w:rFonts w:eastAsia="Times New Roman" w:cs="Times New Roman"/>
                <w:color w:val="333333"/>
                <w:sz w:val="20"/>
                <w:szCs w:val="20"/>
                <w:lang w:eastAsia="pt-PT"/>
              </w:rPr>
              <w:t xml:space="preserve"> </w:t>
            </w:r>
            <w:proofErr w:type="spellStart"/>
            <w:r>
              <w:rPr>
                <w:rFonts w:eastAsia="Times New Roman" w:cs="Times New Roman"/>
                <w:color w:val="333333"/>
                <w:sz w:val="20"/>
                <w:szCs w:val="20"/>
                <w:lang w:eastAsia="pt-PT"/>
              </w:rPr>
              <w:t>film</w:t>
            </w:r>
            <w:proofErr w:type="spellEnd"/>
            <w:r>
              <w:rPr>
                <w:rFonts w:eastAsia="Times New Roman" w:cs="Times New Roman"/>
                <w:color w:val="333333"/>
                <w:sz w:val="20"/>
                <w:szCs w:val="20"/>
                <w:lang w:eastAsia="pt-PT"/>
              </w:rPr>
              <w:t xml:space="preserve"> “Brave”.</w:t>
            </w:r>
          </w:p>
          <w:p w:rsidR="004F7121" w:rsidRDefault="004F7121">
            <w:pPr>
              <w:spacing w:after="300" w:line="360" w:lineRule="auto"/>
              <w:contextualSpacing/>
              <w:jc w:val="both"/>
              <w:rPr>
                <w:rFonts w:eastAsia="Times New Roman" w:cs="Times New Roman"/>
                <w:color w:val="333333"/>
                <w:sz w:val="20"/>
                <w:szCs w:val="20"/>
                <w:lang w:val="en-US" w:eastAsia="pt-PT"/>
              </w:rPr>
            </w:pPr>
            <w:r>
              <w:rPr>
                <w:rFonts w:eastAsia="Times New Roman" w:cs="Times New Roman"/>
                <w:color w:val="333333"/>
                <w:sz w:val="20"/>
                <w:szCs w:val="20"/>
                <w:lang w:val="en-US" w:eastAsia="pt-PT"/>
              </w:rPr>
              <w:t>(Knowing how to take responsibility)</w:t>
            </w:r>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0"/>
                <w:szCs w:val="20"/>
                <w:lang w:eastAsia="pt-PT"/>
              </w:rPr>
            </w:pPr>
            <w:proofErr w:type="spellStart"/>
            <w:r>
              <w:rPr>
                <w:rFonts w:eastAsia="Times New Roman" w:cs="Times New Roman"/>
                <w:color w:val="333333"/>
                <w:sz w:val="20"/>
                <w:szCs w:val="20"/>
                <w:lang w:eastAsia="pt-PT"/>
              </w:rPr>
              <w:t>Classroom</w:t>
            </w:r>
            <w:proofErr w:type="spellEnd"/>
            <w:r>
              <w:rPr>
                <w:rFonts w:eastAsia="Times New Roman" w:cs="Times New Roman"/>
                <w:color w:val="333333"/>
                <w:sz w:val="20"/>
                <w:szCs w:val="20"/>
                <w:lang w:eastAsia="pt-PT"/>
              </w:rPr>
              <w:t xml:space="preserve"> / </w:t>
            </w:r>
            <w:proofErr w:type="spellStart"/>
            <w:r>
              <w:rPr>
                <w:rFonts w:eastAsia="Times New Roman" w:cs="Times New Roman"/>
                <w:color w:val="333333"/>
                <w:sz w:val="20"/>
                <w:szCs w:val="20"/>
                <w:lang w:eastAsia="pt-PT"/>
              </w:rPr>
              <w:t>library</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393" w:hanging="185"/>
              <w:jc w:val="center"/>
              <w:rPr>
                <w:rFonts w:eastAsia="Times New Roman" w:cs="Times New Roman"/>
                <w:color w:val="333333"/>
                <w:sz w:val="20"/>
                <w:szCs w:val="20"/>
                <w:lang w:eastAsia="pt-PT"/>
              </w:rPr>
            </w:pPr>
            <w:proofErr w:type="spellStart"/>
            <w:proofErr w:type="gramStart"/>
            <w:r>
              <w:rPr>
                <w:rFonts w:eastAsia="Times New Roman" w:cs="Times New Roman"/>
                <w:color w:val="333333"/>
                <w:sz w:val="20"/>
                <w:szCs w:val="20"/>
                <w:lang w:eastAsia="pt-PT"/>
              </w:rPr>
              <w:t>march</w:t>
            </w:r>
            <w:proofErr w:type="spellEnd"/>
            <w:proofErr w:type="gramEnd"/>
            <w:r>
              <w:rPr>
                <w:rFonts w:eastAsia="Times New Roman" w:cs="Times New Roman"/>
                <w:color w:val="333333"/>
                <w:sz w:val="20"/>
                <w:szCs w:val="20"/>
                <w:lang w:eastAsia="pt-PT"/>
              </w:rPr>
              <w:t xml:space="preserve"> 2020</w:t>
            </w:r>
          </w:p>
          <w:p w:rsidR="004F7121" w:rsidRDefault="004F7121">
            <w:pPr>
              <w:pStyle w:val="PargrafodaLista"/>
              <w:spacing w:after="300" w:line="360" w:lineRule="auto"/>
              <w:ind w:left="393"/>
              <w:rPr>
                <w:rFonts w:eastAsia="Times New Roman" w:cs="Times New Roman"/>
                <w:color w:val="333333"/>
                <w:sz w:val="18"/>
                <w:szCs w:val="18"/>
                <w:lang w:eastAsia="pt-PT"/>
              </w:rPr>
            </w:pPr>
            <w:r>
              <w:rPr>
                <w:rFonts w:eastAsia="Times New Roman" w:cs="Times New Roman"/>
                <w:color w:val="333333"/>
                <w:sz w:val="20"/>
                <w:szCs w:val="20"/>
                <w:lang w:eastAsia="pt-PT"/>
              </w:rPr>
              <w:t xml:space="preserve">     </w:t>
            </w:r>
            <w:proofErr w:type="spellStart"/>
            <w:r>
              <w:rPr>
                <w:rFonts w:eastAsia="Times New Roman" w:cs="Times New Roman"/>
                <w:color w:val="333333"/>
                <w:sz w:val="20"/>
                <w:szCs w:val="20"/>
                <w:lang w:eastAsia="pt-PT"/>
              </w:rPr>
              <w:t>Week</w:t>
            </w:r>
            <w:proofErr w:type="spellEnd"/>
            <w:r>
              <w:rPr>
                <w:rFonts w:eastAsia="Times New Roman" w:cs="Times New Roman"/>
                <w:color w:val="333333"/>
                <w:sz w:val="20"/>
                <w:szCs w:val="20"/>
                <w:lang w:eastAsia="pt-PT"/>
              </w:rPr>
              <w:t xml:space="preserve"> 1</w:t>
            </w:r>
          </w:p>
        </w:tc>
      </w:tr>
      <w:tr w:rsidR="004F7121" w:rsidTr="004F7121">
        <w:tc>
          <w:tcPr>
            <w:tcW w:w="693"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4"/>
                <w:szCs w:val="24"/>
                <w:lang w:eastAsia="pt-PT"/>
              </w:rPr>
            </w:pPr>
            <w:r>
              <w:rPr>
                <w:rFonts w:eastAsia="Times New Roman" w:cs="Times New Roman"/>
                <w:color w:val="333333"/>
                <w:sz w:val="24"/>
                <w:szCs w:val="24"/>
                <w:lang w:eastAsia="pt-PT"/>
              </w:rPr>
              <w:t>2</w:t>
            </w:r>
          </w:p>
        </w:tc>
        <w:tc>
          <w:tcPr>
            <w:tcW w:w="3668" w:type="dxa"/>
            <w:tcBorders>
              <w:top w:val="single" w:sz="4" w:space="0" w:color="auto"/>
              <w:left w:val="single" w:sz="4" w:space="0" w:color="auto"/>
              <w:bottom w:val="single" w:sz="4" w:space="0" w:color="auto"/>
              <w:right w:val="single" w:sz="4" w:space="0" w:color="auto"/>
            </w:tcBorders>
            <w:hideMark/>
          </w:tcPr>
          <w:p w:rsidR="004F7121" w:rsidRDefault="004F7121">
            <w:pPr>
              <w:spacing w:after="300" w:line="360" w:lineRule="auto"/>
              <w:jc w:val="both"/>
              <w:rPr>
                <w:rFonts w:eastAsia="Times New Roman" w:cs="Times New Roman"/>
                <w:color w:val="333333"/>
                <w:sz w:val="20"/>
                <w:szCs w:val="20"/>
                <w:lang w:val="en-US" w:eastAsia="pt-PT"/>
              </w:rPr>
            </w:pPr>
            <w:r>
              <w:rPr>
                <w:rFonts w:eastAsia="Times New Roman" w:cs="Times New Roman"/>
                <w:color w:val="333333"/>
                <w:sz w:val="20"/>
                <w:szCs w:val="20"/>
                <w:lang w:val="en-US" w:eastAsia="pt-PT"/>
              </w:rPr>
              <w:t>-Dialogue with students about values.</w:t>
            </w:r>
          </w:p>
          <w:p w:rsidR="004F7121" w:rsidRDefault="004F7121">
            <w:pPr>
              <w:spacing w:after="300" w:line="360" w:lineRule="auto"/>
              <w:jc w:val="both"/>
              <w:rPr>
                <w:rFonts w:eastAsia="Times New Roman" w:cs="Times New Roman"/>
                <w:color w:val="333333"/>
                <w:sz w:val="20"/>
                <w:szCs w:val="20"/>
                <w:lang w:val="en-US" w:eastAsia="pt-PT"/>
              </w:rPr>
            </w:pPr>
            <w:r>
              <w:rPr>
                <w:rFonts w:eastAsia="Times New Roman" w:cs="Times New Roman"/>
                <w:color w:val="333333"/>
                <w:sz w:val="20"/>
                <w:szCs w:val="20"/>
                <w:lang w:val="en-US" w:eastAsia="pt-PT"/>
              </w:rPr>
              <w:t>-Development of a panel referring to the theme “Grow with value”.</w:t>
            </w:r>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0"/>
                <w:szCs w:val="20"/>
                <w:lang w:eastAsia="pt-PT"/>
              </w:rPr>
            </w:pPr>
            <w:proofErr w:type="spellStart"/>
            <w:r>
              <w:rPr>
                <w:rFonts w:eastAsia="Times New Roman" w:cs="Times New Roman"/>
                <w:color w:val="333333"/>
                <w:sz w:val="20"/>
                <w:szCs w:val="20"/>
                <w:lang w:eastAsia="pt-PT"/>
              </w:rPr>
              <w:t>Classroom</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393" w:hanging="185"/>
              <w:jc w:val="center"/>
              <w:rPr>
                <w:rFonts w:eastAsia="Times New Roman" w:cs="Times New Roman"/>
                <w:color w:val="333333"/>
                <w:sz w:val="20"/>
                <w:szCs w:val="20"/>
                <w:lang w:eastAsia="pt-PT"/>
              </w:rPr>
            </w:pPr>
            <w:proofErr w:type="spellStart"/>
            <w:proofErr w:type="gramStart"/>
            <w:r>
              <w:rPr>
                <w:rFonts w:eastAsia="Times New Roman" w:cs="Times New Roman"/>
                <w:color w:val="333333"/>
                <w:sz w:val="20"/>
                <w:szCs w:val="20"/>
                <w:lang w:eastAsia="pt-PT"/>
              </w:rPr>
              <w:t>march</w:t>
            </w:r>
            <w:proofErr w:type="spellEnd"/>
            <w:proofErr w:type="gramEnd"/>
            <w:r>
              <w:rPr>
                <w:rFonts w:eastAsia="Times New Roman" w:cs="Times New Roman"/>
                <w:color w:val="333333"/>
                <w:sz w:val="20"/>
                <w:szCs w:val="20"/>
                <w:lang w:eastAsia="pt-PT"/>
              </w:rPr>
              <w:t xml:space="preserve"> 2020</w:t>
            </w:r>
          </w:p>
          <w:p w:rsidR="004F7121" w:rsidRDefault="004F7121">
            <w:pPr>
              <w:pStyle w:val="PargrafodaLista"/>
              <w:spacing w:after="300" w:line="360" w:lineRule="auto"/>
              <w:ind w:left="0"/>
              <w:rPr>
                <w:rFonts w:eastAsia="Times New Roman" w:cs="Times New Roman"/>
                <w:color w:val="333333"/>
                <w:sz w:val="20"/>
                <w:szCs w:val="20"/>
                <w:lang w:eastAsia="pt-PT"/>
              </w:rPr>
            </w:pPr>
            <w:r>
              <w:rPr>
                <w:rFonts w:eastAsia="Times New Roman" w:cs="Times New Roman"/>
                <w:color w:val="333333"/>
                <w:sz w:val="20"/>
                <w:szCs w:val="20"/>
                <w:lang w:eastAsia="pt-PT"/>
              </w:rPr>
              <w:t xml:space="preserve">             </w:t>
            </w:r>
            <w:proofErr w:type="spellStart"/>
            <w:r>
              <w:rPr>
                <w:rFonts w:eastAsia="Times New Roman" w:cs="Times New Roman"/>
                <w:color w:val="333333"/>
                <w:sz w:val="20"/>
                <w:szCs w:val="20"/>
                <w:lang w:eastAsia="pt-PT"/>
              </w:rPr>
              <w:t>Week</w:t>
            </w:r>
            <w:proofErr w:type="spellEnd"/>
            <w:r>
              <w:rPr>
                <w:rFonts w:eastAsia="Times New Roman" w:cs="Times New Roman"/>
                <w:color w:val="333333"/>
                <w:sz w:val="20"/>
                <w:szCs w:val="20"/>
                <w:lang w:eastAsia="pt-PT"/>
              </w:rPr>
              <w:t xml:space="preserve"> 2</w:t>
            </w:r>
          </w:p>
        </w:tc>
      </w:tr>
      <w:tr w:rsidR="004F7121" w:rsidTr="004F7121">
        <w:tc>
          <w:tcPr>
            <w:tcW w:w="693"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4"/>
                <w:szCs w:val="24"/>
                <w:lang w:eastAsia="pt-PT"/>
              </w:rPr>
            </w:pPr>
            <w:r>
              <w:rPr>
                <w:rFonts w:eastAsia="Times New Roman" w:cs="Times New Roman"/>
                <w:color w:val="333333"/>
                <w:sz w:val="24"/>
                <w:szCs w:val="24"/>
                <w:lang w:eastAsia="pt-PT"/>
              </w:rPr>
              <w:lastRenderedPageBreak/>
              <w:t>3</w:t>
            </w:r>
          </w:p>
        </w:tc>
        <w:tc>
          <w:tcPr>
            <w:tcW w:w="3668"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both"/>
              <w:rPr>
                <w:rFonts w:eastAsia="Times New Roman" w:cs="Times New Roman"/>
                <w:color w:val="333333"/>
                <w:sz w:val="20"/>
                <w:szCs w:val="20"/>
                <w:lang w:val="en-US" w:eastAsia="pt-PT"/>
              </w:rPr>
            </w:pPr>
            <w:r>
              <w:rPr>
                <w:rFonts w:eastAsia="Times New Roman" w:cs="Times New Roman"/>
                <w:color w:val="333333"/>
                <w:sz w:val="20"/>
                <w:szCs w:val="20"/>
                <w:lang w:val="en-US" w:eastAsia="pt-PT"/>
              </w:rPr>
              <w:t>- Videos about public figures that appeal to values.</w:t>
            </w:r>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0"/>
                <w:szCs w:val="20"/>
                <w:lang w:eastAsia="pt-PT"/>
              </w:rPr>
            </w:pPr>
            <w:proofErr w:type="spellStart"/>
            <w:r>
              <w:rPr>
                <w:rFonts w:eastAsia="Times New Roman" w:cs="Times New Roman"/>
                <w:color w:val="333333"/>
                <w:sz w:val="20"/>
                <w:szCs w:val="20"/>
                <w:lang w:eastAsia="pt-PT"/>
              </w:rPr>
              <w:t>Library</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393" w:hanging="185"/>
              <w:jc w:val="center"/>
              <w:rPr>
                <w:rFonts w:eastAsia="Times New Roman" w:cs="Times New Roman"/>
                <w:color w:val="333333"/>
                <w:sz w:val="20"/>
                <w:szCs w:val="20"/>
                <w:lang w:eastAsia="pt-PT"/>
              </w:rPr>
            </w:pPr>
            <w:proofErr w:type="spellStart"/>
            <w:proofErr w:type="gramStart"/>
            <w:r>
              <w:rPr>
                <w:rFonts w:eastAsia="Times New Roman" w:cs="Times New Roman"/>
                <w:color w:val="333333"/>
                <w:sz w:val="20"/>
                <w:szCs w:val="20"/>
                <w:lang w:eastAsia="pt-PT"/>
              </w:rPr>
              <w:t>march</w:t>
            </w:r>
            <w:proofErr w:type="spellEnd"/>
            <w:proofErr w:type="gramEnd"/>
            <w:r>
              <w:rPr>
                <w:rFonts w:eastAsia="Times New Roman" w:cs="Times New Roman"/>
                <w:color w:val="333333"/>
                <w:sz w:val="20"/>
                <w:szCs w:val="20"/>
                <w:lang w:eastAsia="pt-PT"/>
              </w:rPr>
              <w:t xml:space="preserve"> 2020</w:t>
            </w:r>
          </w:p>
          <w:p w:rsidR="004F7121" w:rsidRDefault="004F7121">
            <w:pPr>
              <w:pStyle w:val="PargrafodaLista"/>
              <w:spacing w:after="300" w:line="360" w:lineRule="auto"/>
              <w:ind w:left="0"/>
              <w:rPr>
                <w:rFonts w:eastAsia="Times New Roman" w:cs="Times New Roman"/>
                <w:color w:val="333333"/>
                <w:sz w:val="24"/>
                <w:szCs w:val="24"/>
                <w:u w:val="single"/>
                <w:lang w:eastAsia="pt-PT"/>
              </w:rPr>
            </w:pPr>
            <w:r>
              <w:rPr>
                <w:rFonts w:eastAsia="Times New Roman" w:cs="Times New Roman"/>
                <w:color w:val="333333"/>
                <w:sz w:val="20"/>
                <w:szCs w:val="20"/>
                <w:lang w:eastAsia="pt-PT"/>
              </w:rPr>
              <w:t xml:space="preserve">             </w:t>
            </w:r>
            <w:proofErr w:type="spellStart"/>
            <w:r>
              <w:rPr>
                <w:rFonts w:eastAsia="Times New Roman" w:cs="Times New Roman"/>
                <w:color w:val="333333"/>
                <w:sz w:val="20"/>
                <w:szCs w:val="20"/>
                <w:lang w:eastAsia="pt-PT"/>
              </w:rPr>
              <w:t>Week</w:t>
            </w:r>
            <w:proofErr w:type="spellEnd"/>
            <w:r>
              <w:rPr>
                <w:rFonts w:eastAsia="Times New Roman" w:cs="Times New Roman"/>
                <w:color w:val="333333"/>
                <w:sz w:val="20"/>
                <w:szCs w:val="20"/>
                <w:lang w:eastAsia="pt-PT"/>
              </w:rPr>
              <w:t xml:space="preserve"> 2</w:t>
            </w:r>
          </w:p>
        </w:tc>
      </w:tr>
      <w:tr w:rsidR="004F7121" w:rsidTr="004F7121">
        <w:tc>
          <w:tcPr>
            <w:tcW w:w="693"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4"/>
                <w:szCs w:val="24"/>
                <w:lang w:eastAsia="pt-PT"/>
              </w:rPr>
            </w:pPr>
            <w:r>
              <w:rPr>
                <w:rFonts w:eastAsia="Times New Roman" w:cs="Times New Roman"/>
                <w:color w:val="333333"/>
                <w:sz w:val="24"/>
                <w:szCs w:val="24"/>
                <w:lang w:eastAsia="pt-PT"/>
              </w:rPr>
              <w:t>4</w:t>
            </w:r>
          </w:p>
        </w:tc>
        <w:tc>
          <w:tcPr>
            <w:tcW w:w="3668"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both"/>
              <w:rPr>
                <w:rFonts w:eastAsia="Times New Roman" w:cs="Times New Roman"/>
                <w:color w:val="333333"/>
                <w:sz w:val="20"/>
                <w:szCs w:val="20"/>
                <w:lang w:val="en-US" w:eastAsia="pt-PT"/>
              </w:rPr>
            </w:pPr>
            <w:r>
              <w:rPr>
                <w:rFonts w:eastAsia="Times New Roman" w:cs="Times New Roman"/>
                <w:color w:val="333333"/>
                <w:sz w:val="20"/>
                <w:szCs w:val="20"/>
                <w:lang w:val="en-US" w:eastAsia="pt-PT"/>
              </w:rPr>
              <w:t>- Cooperative games for pairs / groups.</w:t>
            </w:r>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0"/>
                <w:szCs w:val="20"/>
                <w:lang w:eastAsia="pt-PT"/>
              </w:rPr>
            </w:pPr>
            <w:proofErr w:type="spellStart"/>
            <w:r>
              <w:rPr>
                <w:rFonts w:eastAsia="Times New Roman" w:cs="Times New Roman"/>
                <w:color w:val="333333"/>
                <w:sz w:val="20"/>
                <w:szCs w:val="20"/>
                <w:lang w:eastAsia="pt-PT"/>
              </w:rPr>
              <w:t>Gymnasium</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393" w:hanging="185"/>
              <w:jc w:val="center"/>
              <w:rPr>
                <w:rFonts w:eastAsia="Times New Roman" w:cs="Times New Roman"/>
                <w:color w:val="333333"/>
                <w:sz w:val="20"/>
                <w:szCs w:val="20"/>
                <w:lang w:eastAsia="pt-PT"/>
              </w:rPr>
            </w:pPr>
            <w:proofErr w:type="spellStart"/>
            <w:proofErr w:type="gramStart"/>
            <w:r>
              <w:rPr>
                <w:rFonts w:eastAsia="Times New Roman" w:cs="Times New Roman"/>
                <w:color w:val="333333"/>
                <w:sz w:val="20"/>
                <w:szCs w:val="20"/>
                <w:lang w:eastAsia="pt-PT"/>
              </w:rPr>
              <w:t>march</w:t>
            </w:r>
            <w:proofErr w:type="spellEnd"/>
            <w:proofErr w:type="gramEnd"/>
            <w:r>
              <w:rPr>
                <w:rFonts w:eastAsia="Times New Roman" w:cs="Times New Roman"/>
                <w:color w:val="333333"/>
                <w:sz w:val="20"/>
                <w:szCs w:val="20"/>
                <w:lang w:eastAsia="pt-PT"/>
              </w:rPr>
              <w:t xml:space="preserve"> 2020</w:t>
            </w:r>
          </w:p>
          <w:p w:rsidR="004F7121" w:rsidRDefault="004F7121">
            <w:pPr>
              <w:pStyle w:val="PargrafodaLista"/>
              <w:spacing w:after="300" w:line="360" w:lineRule="auto"/>
              <w:ind w:left="0"/>
              <w:rPr>
                <w:rFonts w:eastAsia="Times New Roman" w:cs="Times New Roman"/>
                <w:color w:val="333333"/>
                <w:sz w:val="20"/>
                <w:szCs w:val="20"/>
                <w:lang w:eastAsia="pt-PT"/>
              </w:rPr>
            </w:pPr>
            <w:r>
              <w:rPr>
                <w:rFonts w:eastAsia="Times New Roman" w:cs="Times New Roman"/>
                <w:color w:val="333333"/>
                <w:sz w:val="20"/>
                <w:szCs w:val="20"/>
                <w:lang w:eastAsia="pt-PT"/>
              </w:rPr>
              <w:t xml:space="preserve">             </w:t>
            </w:r>
            <w:proofErr w:type="spellStart"/>
            <w:r>
              <w:rPr>
                <w:rFonts w:eastAsia="Times New Roman" w:cs="Times New Roman"/>
                <w:color w:val="333333"/>
                <w:sz w:val="20"/>
                <w:szCs w:val="20"/>
                <w:lang w:eastAsia="pt-PT"/>
              </w:rPr>
              <w:t>Week</w:t>
            </w:r>
            <w:proofErr w:type="spellEnd"/>
            <w:r>
              <w:rPr>
                <w:rFonts w:eastAsia="Times New Roman" w:cs="Times New Roman"/>
                <w:color w:val="333333"/>
                <w:sz w:val="20"/>
                <w:szCs w:val="20"/>
                <w:lang w:eastAsia="pt-PT"/>
              </w:rPr>
              <w:t xml:space="preserve"> 2</w:t>
            </w:r>
          </w:p>
        </w:tc>
      </w:tr>
      <w:tr w:rsidR="004F7121" w:rsidTr="004F7121">
        <w:tc>
          <w:tcPr>
            <w:tcW w:w="693"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4"/>
                <w:szCs w:val="24"/>
                <w:lang w:eastAsia="pt-PT"/>
              </w:rPr>
            </w:pPr>
            <w:r>
              <w:rPr>
                <w:rFonts w:eastAsia="Times New Roman" w:cs="Times New Roman"/>
                <w:color w:val="333333"/>
                <w:sz w:val="24"/>
                <w:szCs w:val="24"/>
                <w:lang w:eastAsia="pt-PT"/>
              </w:rPr>
              <w:t>5</w:t>
            </w:r>
          </w:p>
        </w:tc>
        <w:tc>
          <w:tcPr>
            <w:tcW w:w="3668"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both"/>
              <w:rPr>
                <w:rFonts w:eastAsia="Times New Roman" w:cs="Times New Roman"/>
                <w:color w:val="333333"/>
                <w:sz w:val="20"/>
                <w:szCs w:val="20"/>
                <w:lang w:val="en-US" w:eastAsia="pt-PT"/>
              </w:rPr>
            </w:pPr>
            <w:r>
              <w:rPr>
                <w:rFonts w:eastAsia="Times New Roman" w:cs="Times New Roman"/>
                <w:color w:val="333333"/>
                <w:sz w:val="20"/>
                <w:szCs w:val="20"/>
                <w:lang w:val="en-US" w:eastAsia="pt-PT"/>
              </w:rPr>
              <w:t>- “Pass the secret” - phrases alluding to values passed from ear to ear.</w:t>
            </w:r>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0"/>
                <w:szCs w:val="20"/>
                <w:lang w:eastAsia="pt-PT"/>
              </w:rPr>
            </w:pPr>
            <w:proofErr w:type="spellStart"/>
            <w:r>
              <w:rPr>
                <w:rFonts w:eastAsia="Times New Roman" w:cs="Times New Roman"/>
                <w:color w:val="333333"/>
                <w:sz w:val="20"/>
                <w:szCs w:val="20"/>
                <w:lang w:eastAsia="pt-PT"/>
              </w:rPr>
              <w:t>School</w:t>
            </w:r>
            <w:proofErr w:type="spellEnd"/>
            <w:r>
              <w:rPr>
                <w:rFonts w:eastAsia="Times New Roman" w:cs="Times New Roman"/>
                <w:color w:val="333333"/>
                <w:sz w:val="20"/>
                <w:szCs w:val="20"/>
                <w:lang w:eastAsia="pt-PT"/>
              </w:rPr>
              <w:t xml:space="preserve"> </w:t>
            </w:r>
            <w:proofErr w:type="spellStart"/>
            <w:r>
              <w:rPr>
                <w:rFonts w:eastAsia="Times New Roman" w:cs="Times New Roman"/>
                <w:color w:val="333333"/>
                <w:sz w:val="20"/>
                <w:szCs w:val="20"/>
                <w:lang w:eastAsia="pt-PT"/>
              </w:rPr>
              <w:t>classroom</w:t>
            </w:r>
            <w:proofErr w:type="spellEnd"/>
            <w:r>
              <w:rPr>
                <w:rFonts w:eastAsia="Times New Roman" w:cs="Times New Roman"/>
                <w:color w:val="333333"/>
                <w:sz w:val="20"/>
                <w:szCs w:val="20"/>
                <w:lang w:eastAsia="pt-PT"/>
              </w:rPr>
              <w:t xml:space="preserve"> / </w:t>
            </w:r>
            <w:proofErr w:type="spellStart"/>
            <w:r>
              <w:rPr>
                <w:rFonts w:eastAsia="Times New Roman" w:cs="Times New Roman"/>
                <w:color w:val="333333"/>
                <w:sz w:val="20"/>
                <w:szCs w:val="20"/>
                <w:lang w:eastAsia="pt-PT"/>
              </w:rPr>
              <w:t>courtyard</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393" w:hanging="185"/>
              <w:jc w:val="center"/>
              <w:rPr>
                <w:rFonts w:eastAsia="Times New Roman" w:cs="Times New Roman"/>
                <w:color w:val="333333"/>
                <w:sz w:val="20"/>
                <w:szCs w:val="20"/>
                <w:lang w:eastAsia="pt-PT"/>
              </w:rPr>
            </w:pPr>
            <w:proofErr w:type="spellStart"/>
            <w:proofErr w:type="gramStart"/>
            <w:r>
              <w:rPr>
                <w:rFonts w:eastAsia="Times New Roman" w:cs="Times New Roman"/>
                <w:color w:val="333333"/>
                <w:sz w:val="20"/>
                <w:szCs w:val="20"/>
                <w:lang w:eastAsia="pt-PT"/>
              </w:rPr>
              <w:t>march</w:t>
            </w:r>
            <w:proofErr w:type="spellEnd"/>
            <w:proofErr w:type="gramEnd"/>
            <w:r>
              <w:rPr>
                <w:rFonts w:eastAsia="Times New Roman" w:cs="Times New Roman"/>
                <w:color w:val="333333"/>
                <w:sz w:val="20"/>
                <w:szCs w:val="20"/>
                <w:lang w:eastAsia="pt-PT"/>
              </w:rPr>
              <w:t xml:space="preserve"> 2020</w:t>
            </w:r>
          </w:p>
          <w:p w:rsidR="004F7121" w:rsidRDefault="004F7121">
            <w:pPr>
              <w:pStyle w:val="PargrafodaLista"/>
              <w:spacing w:after="300" w:line="360" w:lineRule="auto"/>
              <w:ind w:left="0"/>
              <w:rPr>
                <w:rFonts w:eastAsia="Times New Roman" w:cs="Times New Roman"/>
                <w:color w:val="333333"/>
                <w:sz w:val="20"/>
                <w:szCs w:val="20"/>
                <w:lang w:eastAsia="pt-PT"/>
              </w:rPr>
            </w:pPr>
            <w:r>
              <w:rPr>
                <w:rFonts w:eastAsia="Times New Roman" w:cs="Times New Roman"/>
                <w:color w:val="333333"/>
                <w:sz w:val="20"/>
                <w:szCs w:val="20"/>
                <w:lang w:eastAsia="pt-PT"/>
              </w:rPr>
              <w:t xml:space="preserve">             </w:t>
            </w:r>
            <w:proofErr w:type="spellStart"/>
            <w:r>
              <w:rPr>
                <w:rFonts w:eastAsia="Times New Roman" w:cs="Times New Roman"/>
                <w:color w:val="333333"/>
                <w:sz w:val="20"/>
                <w:szCs w:val="20"/>
                <w:lang w:eastAsia="pt-PT"/>
              </w:rPr>
              <w:t>Week</w:t>
            </w:r>
            <w:proofErr w:type="spellEnd"/>
            <w:r>
              <w:rPr>
                <w:rFonts w:eastAsia="Times New Roman" w:cs="Times New Roman"/>
                <w:color w:val="333333"/>
                <w:sz w:val="20"/>
                <w:szCs w:val="20"/>
                <w:lang w:eastAsia="pt-PT"/>
              </w:rPr>
              <w:t xml:space="preserve"> 3</w:t>
            </w:r>
          </w:p>
        </w:tc>
      </w:tr>
      <w:tr w:rsidR="004F7121" w:rsidTr="004F7121">
        <w:tc>
          <w:tcPr>
            <w:tcW w:w="693"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4"/>
                <w:szCs w:val="24"/>
                <w:lang w:eastAsia="pt-PT"/>
              </w:rPr>
            </w:pPr>
            <w:r>
              <w:rPr>
                <w:rFonts w:eastAsia="Times New Roman" w:cs="Times New Roman"/>
                <w:color w:val="333333"/>
                <w:sz w:val="24"/>
                <w:szCs w:val="24"/>
                <w:lang w:eastAsia="pt-PT"/>
              </w:rPr>
              <w:t>6</w:t>
            </w:r>
          </w:p>
        </w:tc>
        <w:tc>
          <w:tcPr>
            <w:tcW w:w="3668"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both"/>
              <w:rPr>
                <w:rFonts w:eastAsia="Times New Roman" w:cs="Times New Roman"/>
                <w:color w:val="333333"/>
                <w:sz w:val="20"/>
                <w:szCs w:val="20"/>
                <w:lang w:val="en-US" w:eastAsia="pt-PT"/>
              </w:rPr>
            </w:pPr>
            <w:r>
              <w:rPr>
                <w:rFonts w:eastAsia="Times New Roman" w:cs="Times New Roman"/>
                <w:color w:val="333333"/>
                <w:sz w:val="20"/>
                <w:szCs w:val="20"/>
                <w:lang w:val="en-US" w:eastAsia="pt-PT"/>
              </w:rPr>
              <w:t>- Debates- talk about humility and respect</w:t>
            </w:r>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0"/>
              <w:jc w:val="center"/>
              <w:rPr>
                <w:rFonts w:eastAsia="Times New Roman" w:cs="Times New Roman"/>
                <w:color w:val="333333"/>
                <w:sz w:val="20"/>
                <w:szCs w:val="20"/>
                <w:lang w:eastAsia="pt-PT"/>
              </w:rPr>
            </w:pPr>
            <w:proofErr w:type="spellStart"/>
            <w:r>
              <w:rPr>
                <w:rFonts w:eastAsia="Times New Roman" w:cs="Times New Roman"/>
                <w:color w:val="333333"/>
                <w:sz w:val="20"/>
                <w:szCs w:val="20"/>
                <w:lang w:eastAsia="pt-PT"/>
              </w:rPr>
              <w:t>Classroom</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4F7121" w:rsidRDefault="004F7121">
            <w:pPr>
              <w:pStyle w:val="PargrafodaLista"/>
              <w:spacing w:after="300" w:line="360" w:lineRule="auto"/>
              <w:ind w:left="393" w:hanging="185"/>
              <w:jc w:val="center"/>
              <w:rPr>
                <w:rFonts w:eastAsia="Times New Roman" w:cs="Times New Roman"/>
                <w:color w:val="333333"/>
                <w:sz w:val="20"/>
                <w:szCs w:val="20"/>
                <w:lang w:eastAsia="pt-PT"/>
              </w:rPr>
            </w:pPr>
            <w:proofErr w:type="spellStart"/>
            <w:proofErr w:type="gramStart"/>
            <w:r>
              <w:rPr>
                <w:rFonts w:eastAsia="Times New Roman" w:cs="Times New Roman"/>
                <w:color w:val="333333"/>
                <w:sz w:val="20"/>
                <w:szCs w:val="20"/>
                <w:lang w:eastAsia="pt-PT"/>
              </w:rPr>
              <w:t>march</w:t>
            </w:r>
            <w:proofErr w:type="spellEnd"/>
            <w:proofErr w:type="gramEnd"/>
            <w:r>
              <w:rPr>
                <w:rFonts w:eastAsia="Times New Roman" w:cs="Times New Roman"/>
                <w:color w:val="333333"/>
                <w:sz w:val="20"/>
                <w:szCs w:val="20"/>
                <w:lang w:eastAsia="pt-PT"/>
              </w:rPr>
              <w:t xml:space="preserve"> 2020</w:t>
            </w:r>
          </w:p>
          <w:p w:rsidR="004F7121" w:rsidRDefault="004F7121">
            <w:pPr>
              <w:pStyle w:val="PargrafodaLista"/>
              <w:spacing w:after="300" w:line="360" w:lineRule="auto"/>
              <w:ind w:left="0"/>
              <w:rPr>
                <w:rFonts w:eastAsia="Times New Roman" w:cs="Times New Roman"/>
                <w:color w:val="333333"/>
                <w:sz w:val="20"/>
                <w:szCs w:val="20"/>
                <w:lang w:eastAsia="pt-PT"/>
              </w:rPr>
            </w:pPr>
            <w:r>
              <w:rPr>
                <w:rFonts w:eastAsia="Times New Roman" w:cs="Times New Roman"/>
                <w:color w:val="333333"/>
                <w:sz w:val="20"/>
                <w:szCs w:val="20"/>
                <w:lang w:eastAsia="pt-PT"/>
              </w:rPr>
              <w:t xml:space="preserve">             </w:t>
            </w:r>
            <w:proofErr w:type="spellStart"/>
            <w:r>
              <w:rPr>
                <w:rFonts w:eastAsia="Times New Roman" w:cs="Times New Roman"/>
                <w:color w:val="333333"/>
                <w:sz w:val="20"/>
                <w:szCs w:val="20"/>
                <w:lang w:eastAsia="pt-PT"/>
              </w:rPr>
              <w:t>Week</w:t>
            </w:r>
            <w:proofErr w:type="spellEnd"/>
            <w:r>
              <w:rPr>
                <w:rFonts w:eastAsia="Times New Roman" w:cs="Times New Roman"/>
                <w:color w:val="333333"/>
                <w:sz w:val="20"/>
                <w:szCs w:val="20"/>
                <w:lang w:eastAsia="pt-PT"/>
              </w:rPr>
              <w:t xml:space="preserve"> 4</w:t>
            </w:r>
          </w:p>
        </w:tc>
      </w:tr>
    </w:tbl>
    <w:p w:rsidR="004F7121" w:rsidRDefault="004F7121" w:rsidP="004F7121">
      <w:pPr>
        <w:spacing w:line="360" w:lineRule="auto"/>
        <w:rPr>
          <w:sz w:val="24"/>
          <w:szCs w:val="24"/>
          <w:lang w:val="en-US"/>
        </w:rPr>
      </w:pPr>
    </w:p>
    <w:p w:rsidR="004F7121" w:rsidRDefault="004F7121" w:rsidP="004F7121">
      <w:pPr>
        <w:pStyle w:val="PargrafodaLista"/>
        <w:numPr>
          <w:ilvl w:val="0"/>
          <w:numId w:val="2"/>
        </w:numPr>
        <w:spacing w:line="360" w:lineRule="auto"/>
        <w:rPr>
          <w:sz w:val="24"/>
          <w:szCs w:val="24"/>
          <w:u w:val="single"/>
          <w:lang w:val="en-US"/>
        </w:rPr>
      </w:pPr>
      <w:r>
        <w:rPr>
          <w:sz w:val="24"/>
          <w:szCs w:val="24"/>
          <w:u w:val="single"/>
          <w:lang w:val="en-US"/>
        </w:rPr>
        <w:t xml:space="preserve"> Conclusion</w:t>
      </w:r>
    </w:p>
    <w:p w:rsidR="004F7121" w:rsidRDefault="004F7121" w:rsidP="00201BBF">
      <w:pPr>
        <w:spacing w:line="360" w:lineRule="auto"/>
        <w:ind w:firstLine="709"/>
        <w:contextualSpacing/>
        <w:jc w:val="both"/>
        <w:rPr>
          <w:sz w:val="24"/>
          <w:szCs w:val="24"/>
          <w:lang w:val="en-US"/>
        </w:rPr>
      </w:pPr>
      <w:r>
        <w:rPr>
          <w:sz w:val="24"/>
          <w:szCs w:val="24"/>
          <w:lang w:val="en-US"/>
        </w:rPr>
        <w:t>First of all, it is necessary to reinforce that bullying is not normal, it is not part of “being a child” or “growing up”</w:t>
      </w:r>
      <w:proofErr w:type="gramStart"/>
      <w:r>
        <w:rPr>
          <w:sz w:val="24"/>
          <w:szCs w:val="24"/>
          <w:lang w:val="en-US"/>
        </w:rPr>
        <w:t>,</w:t>
      </w:r>
      <w:proofErr w:type="gramEnd"/>
      <w:r>
        <w:rPr>
          <w:sz w:val="24"/>
          <w:szCs w:val="24"/>
          <w:lang w:val="en-US"/>
        </w:rPr>
        <w:t xml:space="preserve"> it does not make children “stronger”. Before talking to children about bullying it is important that parents know this reality without misrepresenting it. It is also very important not to forget the values ​​in the child's education, as well as the transmission of good practices, knowing how to be, knowing how to listen and knowing how to act in accordance with situations without generating violence.</w:t>
      </w:r>
    </w:p>
    <w:p w:rsidR="004F7121" w:rsidRDefault="004F7121" w:rsidP="00201BBF">
      <w:pPr>
        <w:spacing w:line="360" w:lineRule="auto"/>
        <w:ind w:firstLine="709"/>
        <w:contextualSpacing/>
        <w:jc w:val="both"/>
        <w:rPr>
          <w:sz w:val="24"/>
          <w:szCs w:val="24"/>
          <w:lang w:val="en-US"/>
        </w:rPr>
      </w:pPr>
      <w:r>
        <w:rPr>
          <w:sz w:val="24"/>
          <w:szCs w:val="24"/>
          <w:lang w:val="en-US"/>
        </w:rPr>
        <w:t>It is not only necessary to have someone who speaks and transmits the education of values, but it is essential that it be included in any other subject.</w:t>
      </w:r>
    </w:p>
    <w:p w:rsidR="004F7121" w:rsidRDefault="004F7121" w:rsidP="00201BBF">
      <w:pPr>
        <w:spacing w:line="360" w:lineRule="auto"/>
        <w:ind w:firstLine="709"/>
        <w:contextualSpacing/>
        <w:jc w:val="both"/>
        <w:rPr>
          <w:sz w:val="24"/>
          <w:szCs w:val="24"/>
          <w:lang w:val="en-US"/>
        </w:rPr>
      </w:pPr>
      <w:proofErr w:type="gramStart"/>
      <w:r>
        <w:rPr>
          <w:sz w:val="24"/>
          <w:szCs w:val="24"/>
          <w:lang w:val="en-US"/>
        </w:rPr>
        <w:t>Just as it would be important for this type of education to be present in all households and in society in general.</w:t>
      </w:r>
      <w:proofErr w:type="gramEnd"/>
    </w:p>
    <w:p w:rsidR="004F7121" w:rsidRDefault="004F7121" w:rsidP="00201BBF">
      <w:pPr>
        <w:spacing w:line="360" w:lineRule="auto"/>
        <w:ind w:firstLine="709"/>
        <w:contextualSpacing/>
        <w:jc w:val="both"/>
        <w:rPr>
          <w:sz w:val="24"/>
          <w:szCs w:val="24"/>
          <w:lang w:val="en-US"/>
        </w:rPr>
      </w:pPr>
      <w:r>
        <w:rPr>
          <w:sz w:val="24"/>
          <w:szCs w:val="24"/>
          <w:lang w:val="en-US"/>
        </w:rPr>
        <w:t>The education of values ​​must be centered on fostering a critical spirit, on highlighting equal opportunities, on being tolerant and responsible.</w:t>
      </w:r>
      <w:bookmarkStart w:id="0" w:name="_GoBack"/>
      <w:bookmarkEnd w:id="0"/>
    </w:p>
    <w:p w:rsidR="004F7121" w:rsidRDefault="004F7121" w:rsidP="00201BBF">
      <w:pPr>
        <w:spacing w:line="360" w:lineRule="auto"/>
        <w:ind w:firstLine="709"/>
        <w:contextualSpacing/>
        <w:jc w:val="both"/>
        <w:rPr>
          <w:sz w:val="24"/>
          <w:szCs w:val="24"/>
          <w:lang w:val="en-US"/>
        </w:rPr>
      </w:pPr>
      <w:r>
        <w:rPr>
          <w:sz w:val="24"/>
          <w:szCs w:val="24"/>
          <w:lang w:val="en-US"/>
        </w:rPr>
        <w:t xml:space="preserve">This is the path that we are slowly trying to help build.  </w:t>
      </w:r>
      <w:proofErr w:type="gramStart"/>
      <w:r>
        <w:rPr>
          <w:sz w:val="24"/>
          <w:szCs w:val="24"/>
          <w:lang w:val="en-US"/>
        </w:rPr>
        <w:t>A school that records in the memory of our students the values, differences, respect for inclusion and the right to exercise interventional citizenship.</w:t>
      </w:r>
      <w:proofErr w:type="gramEnd"/>
    </w:p>
    <w:p w:rsidR="004F7121" w:rsidRDefault="004F7121" w:rsidP="00201BBF">
      <w:pPr>
        <w:spacing w:line="360" w:lineRule="auto"/>
        <w:ind w:firstLine="709"/>
        <w:contextualSpacing/>
        <w:jc w:val="both"/>
        <w:rPr>
          <w:sz w:val="24"/>
          <w:szCs w:val="24"/>
          <w:lang w:val="en-US"/>
        </w:rPr>
      </w:pPr>
      <w:r>
        <w:rPr>
          <w:sz w:val="24"/>
          <w:szCs w:val="24"/>
          <w:lang w:val="en-US"/>
        </w:rPr>
        <w:t>With this project the school will consolidate its mission, overcoming challenges and constraints, and betting on its feasibility.</w:t>
      </w:r>
    </w:p>
    <w:p w:rsidR="003B2595" w:rsidRPr="004F7121" w:rsidRDefault="003B2595">
      <w:pPr>
        <w:rPr>
          <w:lang w:val="en-US"/>
        </w:rPr>
      </w:pPr>
    </w:p>
    <w:sectPr w:rsidR="003B2595" w:rsidRPr="004F7121" w:rsidSect="003135D5">
      <w:footerReference w:type="default" r:id="rId12"/>
      <w:pgSz w:w="11906" w:h="16838"/>
      <w:pgMar w:top="426"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5A0" w:rsidRDefault="008945A0" w:rsidP="003135D5">
      <w:pPr>
        <w:spacing w:after="0" w:line="240" w:lineRule="auto"/>
      </w:pPr>
      <w:r>
        <w:separator/>
      </w:r>
    </w:p>
  </w:endnote>
  <w:endnote w:type="continuationSeparator" w:id="0">
    <w:p w:rsidR="008945A0" w:rsidRDefault="008945A0" w:rsidP="00313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5D5" w:rsidRDefault="003135D5">
    <w:pPr>
      <w:pStyle w:val="Rodap"/>
    </w:pPr>
    <w:r>
      <w:t xml:space="preserve">                                                                                                                                                    </w:t>
    </w:r>
    <w:r>
      <w:rPr>
        <w:noProof/>
        <w:lang w:eastAsia="pt-PT"/>
      </w:rPr>
      <w:drawing>
        <wp:inline distT="0" distB="0" distL="0" distR="0" wp14:anchorId="0D317AAD" wp14:editId="3E3BF34C">
          <wp:extent cx="716280" cy="716280"/>
          <wp:effectExtent l="0" t="0" r="7620" b="7620"/>
          <wp:docPr id="5" name="Imagem 5" descr="Resultado de imagem para i'm not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Resultado de imagem para i'm not a targ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5A0" w:rsidRDefault="008945A0" w:rsidP="003135D5">
      <w:pPr>
        <w:spacing w:after="0" w:line="240" w:lineRule="auto"/>
      </w:pPr>
      <w:r>
        <w:separator/>
      </w:r>
    </w:p>
  </w:footnote>
  <w:footnote w:type="continuationSeparator" w:id="0">
    <w:p w:rsidR="008945A0" w:rsidRDefault="008945A0" w:rsidP="003135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C0D54"/>
    <w:multiLevelType w:val="hybridMultilevel"/>
    <w:tmpl w:val="70ECA37A"/>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
    <w:nsid w:val="152315EA"/>
    <w:multiLevelType w:val="hybridMultilevel"/>
    <w:tmpl w:val="3CE209D8"/>
    <w:lvl w:ilvl="0" w:tplc="7944B52E">
      <w:start w:val="9"/>
      <w:numFmt w:val="decimal"/>
      <w:lvlText w:val="%1."/>
      <w:lvlJc w:val="left"/>
      <w:pPr>
        <w:ind w:left="1080" w:hanging="360"/>
      </w:p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start w:val="1"/>
      <w:numFmt w:val="decimal"/>
      <w:lvlText w:val="%4."/>
      <w:lvlJc w:val="left"/>
      <w:pPr>
        <w:ind w:left="3240" w:hanging="360"/>
      </w:pPr>
    </w:lvl>
    <w:lvl w:ilvl="4" w:tplc="08160019">
      <w:start w:val="1"/>
      <w:numFmt w:val="lowerLetter"/>
      <w:lvlText w:val="%5."/>
      <w:lvlJc w:val="left"/>
      <w:pPr>
        <w:ind w:left="3960" w:hanging="360"/>
      </w:pPr>
    </w:lvl>
    <w:lvl w:ilvl="5" w:tplc="0816001B">
      <w:start w:val="1"/>
      <w:numFmt w:val="lowerRoman"/>
      <w:lvlText w:val="%6."/>
      <w:lvlJc w:val="right"/>
      <w:pPr>
        <w:ind w:left="4680" w:hanging="180"/>
      </w:pPr>
    </w:lvl>
    <w:lvl w:ilvl="6" w:tplc="0816000F">
      <w:start w:val="1"/>
      <w:numFmt w:val="decimal"/>
      <w:lvlText w:val="%7."/>
      <w:lvlJc w:val="left"/>
      <w:pPr>
        <w:ind w:left="5400" w:hanging="360"/>
      </w:pPr>
    </w:lvl>
    <w:lvl w:ilvl="7" w:tplc="08160019">
      <w:start w:val="1"/>
      <w:numFmt w:val="lowerLetter"/>
      <w:lvlText w:val="%8."/>
      <w:lvlJc w:val="left"/>
      <w:pPr>
        <w:ind w:left="6120" w:hanging="360"/>
      </w:pPr>
    </w:lvl>
    <w:lvl w:ilvl="8" w:tplc="0816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121"/>
    <w:rsid w:val="00201BBF"/>
    <w:rsid w:val="003135D5"/>
    <w:rsid w:val="003811D2"/>
    <w:rsid w:val="003B2595"/>
    <w:rsid w:val="004F7121"/>
    <w:rsid w:val="008945A0"/>
    <w:rsid w:val="008D2549"/>
    <w:rsid w:val="00BF0450"/>
    <w:rsid w:val="00CF756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121"/>
    <w:pPr>
      <w:spacing w:after="160" w:line="256"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F7121"/>
    <w:pPr>
      <w:ind w:left="720"/>
      <w:contextualSpacing/>
    </w:pPr>
  </w:style>
  <w:style w:type="table" w:styleId="Tabelacomgrelha">
    <w:name w:val="Table Grid"/>
    <w:basedOn w:val="Tabelanormal"/>
    <w:uiPriority w:val="39"/>
    <w:rsid w:val="004F71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4F712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F7121"/>
    <w:rPr>
      <w:rFonts w:ascii="Tahoma" w:hAnsi="Tahoma" w:cs="Tahoma"/>
      <w:sz w:val="16"/>
      <w:szCs w:val="16"/>
    </w:rPr>
  </w:style>
  <w:style w:type="paragraph" w:styleId="Cabealho">
    <w:name w:val="header"/>
    <w:basedOn w:val="Normal"/>
    <w:link w:val="CabealhoCarcter"/>
    <w:uiPriority w:val="99"/>
    <w:unhideWhenUsed/>
    <w:rsid w:val="003135D5"/>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135D5"/>
  </w:style>
  <w:style w:type="paragraph" w:styleId="Rodap">
    <w:name w:val="footer"/>
    <w:basedOn w:val="Normal"/>
    <w:link w:val="RodapCarcter"/>
    <w:uiPriority w:val="99"/>
    <w:unhideWhenUsed/>
    <w:rsid w:val="003135D5"/>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135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121"/>
    <w:pPr>
      <w:spacing w:after="160" w:line="256"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F7121"/>
    <w:pPr>
      <w:ind w:left="720"/>
      <w:contextualSpacing/>
    </w:pPr>
  </w:style>
  <w:style w:type="table" w:styleId="Tabelacomgrelha">
    <w:name w:val="Table Grid"/>
    <w:basedOn w:val="Tabelanormal"/>
    <w:uiPriority w:val="39"/>
    <w:rsid w:val="004F71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4F712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F7121"/>
    <w:rPr>
      <w:rFonts w:ascii="Tahoma" w:hAnsi="Tahoma" w:cs="Tahoma"/>
      <w:sz w:val="16"/>
      <w:szCs w:val="16"/>
    </w:rPr>
  </w:style>
  <w:style w:type="paragraph" w:styleId="Cabealho">
    <w:name w:val="header"/>
    <w:basedOn w:val="Normal"/>
    <w:link w:val="CabealhoCarcter"/>
    <w:uiPriority w:val="99"/>
    <w:unhideWhenUsed/>
    <w:rsid w:val="003135D5"/>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135D5"/>
  </w:style>
  <w:style w:type="paragraph" w:styleId="Rodap">
    <w:name w:val="footer"/>
    <w:basedOn w:val="Normal"/>
    <w:link w:val="RodapCarcter"/>
    <w:uiPriority w:val="99"/>
    <w:unhideWhenUsed/>
    <w:rsid w:val="003135D5"/>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13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28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909</Words>
  <Characters>4909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c.peneda</dc:creator>
  <cp:lastModifiedBy>c.peneda</cp:lastModifiedBy>
  <cp:revision>4</cp:revision>
  <dcterms:created xsi:type="dcterms:W3CDTF">2020-03-06T11:35:00Z</dcterms:created>
  <dcterms:modified xsi:type="dcterms:W3CDTF">2020-03-06T12:44:00Z</dcterms:modified>
</cp:coreProperties>
</file>